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52" w:rsidRPr="00A608F4" w:rsidRDefault="00EC7052">
      <w:pPr>
        <w:jc w:val="center"/>
      </w:pPr>
      <w:r w:rsidRPr="00A608F4">
        <w:t>Министерство науки и высшего образования РФ</w:t>
      </w:r>
    </w:p>
    <w:p w:rsidR="00EC7052" w:rsidRPr="00A608F4" w:rsidRDefault="00EC7052">
      <w:pPr>
        <w:jc w:val="center"/>
      </w:pPr>
      <w:r w:rsidRPr="00A608F4">
        <w:t xml:space="preserve">ФГАОУ ВО «Уральский федеральный университет </w:t>
      </w:r>
    </w:p>
    <w:p w:rsidR="00EC7052" w:rsidRPr="00A608F4" w:rsidRDefault="00EC7052">
      <w:pPr>
        <w:jc w:val="center"/>
      </w:pPr>
      <w:r w:rsidRPr="00A608F4">
        <w:t>имени первого Президента России Б.Н. Ельцина»</w:t>
      </w:r>
    </w:p>
    <w:p w:rsidR="00EC7052" w:rsidRPr="00A608F4" w:rsidRDefault="00EC7052">
      <w:pPr>
        <w:jc w:val="center"/>
      </w:pPr>
      <w:r w:rsidRPr="00A608F4">
        <w:t>Уральский гуманитарный институт</w:t>
      </w:r>
    </w:p>
    <w:p w:rsidR="00EC7052" w:rsidRPr="001A4747" w:rsidRDefault="00EC7052">
      <w:pPr>
        <w:jc w:val="center"/>
      </w:pPr>
      <w:r>
        <w:t>ФГБОУ ВО «Уральский государственный педагогический университет»</w:t>
      </w:r>
    </w:p>
    <w:p w:rsidR="00EC7052" w:rsidRPr="00A608F4" w:rsidRDefault="00EC7052">
      <w:pPr>
        <w:jc w:val="center"/>
      </w:pPr>
      <w:r w:rsidRPr="00A608F4">
        <w:t>Уральское отделение научно-образовательного культурологического общества России</w:t>
      </w:r>
    </w:p>
    <w:p w:rsidR="00EC7052" w:rsidRPr="00A608F4" w:rsidRDefault="00EC7052">
      <w:pPr>
        <w:jc w:val="center"/>
      </w:pPr>
      <w:r w:rsidRPr="00A608F4">
        <w:t>ООО «Институт образовательных стратегий»</w:t>
      </w:r>
    </w:p>
    <w:p w:rsidR="00EC7052" w:rsidRPr="00A608F4" w:rsidRDefault="00EC7052"/>
    <w:p w:rsidR="00EC7052" w:rsidRPr="00A608F4" w:rsidRDefault="00EC7052">
      <w:pPr>
        <w:jc w:val="center"/>
        <w:rPr>
          <w:b/>
          <w:bCs/>
        </w:rPr>
      </w:pPr>
      <w:r w:rsidRPr="00A608F4">
        <w:rPr>
          <w:b/>
          <w:bCs/>
        </w:rPr>
        <w:t>ИНФОРМАЦИОННОЕ ПИСЬМО</w:t>
      </w:r>
    </w:p>
    <w:p w:rsidR="00EC7052" w:rsidRPr="00A608F4" w:rsidRDefault="00EC7052">
      <w:pPr>
        <w:rPr>
          <w:b/>
          <w:bCs/>
          <w:sz w:val="28"/>
          <w:szCs w:val="28"/>
        </w:rPr>
      </w:pPr>
    </w:p>
    <w:p w:rsidR="00EC7052" w:rsidRPr="00A608F4" w:rsidRDefault="00EC7052">
      <w:pPr>
        <w:jc w:val="center"/>
        <w:rPr>
          <w:sz w:val="28"/>
          <w:szCs w:val="28"/>
        </w:rPr>
      </w:pPr>
      <w:r w:rsidRPr="00A608F4">
        <w:rPr>
          <w:sz w:val="28"/>
          <w:szCs w:val="28"/>
        </w:rPr>
        <w:t>Уважаемые коллеги!</w:t>
      </w:r>
    </w:p>
    <w:p w:rsidR="00EC7052" w:rsidRPr="00A608F4" w:rsidRDefault="00EC7052">
      <w:pPr>
        <w:ind w:firstLine="709"/>
        <w:jc w:val="both"/>
        <w:rPr>
          <w:sz w:val="28"/>
          <w:szCs w:val="28"/>
        </w:rPr>
      </w:pPr>
      <w:r w:rsidRPr="00A608F4">
        <w:rPr>
          <w:sz w:val="28"/>
          <w:szCs w:val="28"/>
        </w:rPr>
        <w:t xml:space="preserve">Приглашаем Вас принять участие в Международной </w:t>
      </w:r>
      <w:r w:rsidRPr="00A608F4">
        <w:rPr>
          <w:b/>
          <w:bCs/>
          <w:sz w:val="28"/>
          <w:szCs w:val="28"/>
        </w:rPr>
        <w:t>научной конференции «Аудиовизуальная платформа современной культуры» (</w:t>
      </w:r>
      <w:r w:rsidRPr="00A608F4">
        <w:rPr>
          <w:b/>
          <w:bCs/>
          <w:sz w:val="28"/>
          <w:szCs w:val="28"/>
          <w:lang w:val="en-US"/>
        </w:rPr>
        <w:t>XV</w:t>
      </w:r>
      <w:r w:rsidRPr="00A608F4">
        <w:rPr>
          <w:b/>
          <w:bCs/>
          <w:sz w:val="28"/>
          <w:szCs w:val="28"/>
        </w:rPr>
        <w:t xml:space="preserve"> Колосницынские чтения), </w:t>
      </w:r>
      <w:r w:rsidRPr="00A608F4">
        <w:rPr>
          <w:sz w:val="28"/>
          <w:szCs w:val="28"/>
        </w:rPr>
        <w:t>кото</w:t>
      </w:r>
      <w:r>
        <w:rPr>
          <w:sz w:val="28"/>
          <w:szCs w:val="28"/>
        </w:rPr>
        <w:t>рая состоится в Екатеринбурге 20</w:t>
      </w:r>
      <w:r w:rsidRPr="00A608F4">
        <w:rPr>
          <w:sz w:val="28"/>
          <w:szCs w:val="28"/>
        </w:rPr>
        <w:t>-2</w:t>
      </w:r>
      <w:r>
        <w:rPr>
          <w:sz w:val="28"/>
          <w:szCs w:val="28"/>
        </w:rPr>
        <w:t>1</w:t>
      </w:r>
      <w:r w:rsidRPr="00A608F4">
        <w:rPr>
          <w:sz w:val="28"/>
          <w:szCs w:val="28"/>
        </w:rPr>
        <w:t xml:space="preserve"> ноября 2020 г. </w:t>
      </w:r>
    </w:p>
    <w:p w:rsidR="00EC7052" w:rsidRPr="00A608F4" w:rsidRDefault="00EC7052">
      <w:pPr>
        <w:ind w:firstLine="709"/>
        <w:jc w:val="both"/>
      </w:pPr>
      <w:r w:rsidRPr="00A608F4">
        <w:rPr>
          <w:sz w:val="28"/>
          <w:szCs w:val="28"/>
        </w:rPr>
        <w:t xml:space="preserve">Трансформационные процессы, происходящие в культуре глобализованного мира, требуют изучения и анализа новых концептуальных задач и перспективных культурных практик, в том числе и медийных. Задача, которая стоит перед гуманитарными науками, </w:t>
      </w:r>
      <w:r w:rsidRPr="05490C35">
        <w:rPr>
          <w:sz w:val="28"/>
          <w:szCs w:val="28"/>
        </w:rPr>
        <w:t>–</w:t>
      </w:r>
      <w:r w:rsidRPr="00A608F4">
        <w:rPr>
          <w:sz w:val="28"/>
          <w:szCs w:val="28"/>
        </w:rPr>
        <w:t xml:space="preserve"> выявить наиболее актуальные стратегические ориентиры социокультурного развития общества и личности в условиях цифровизации.</w:t>
      </w:r>
    </w:p>
    <w:p w:rsidR="00EC7052" w:rsidRPr="00A608F4" w:rsidRDefault="00EC7052">
      <w:pPr>
        <w:ind w:firstLine="709"/>
        <w:jc w:val="both"/>
      </w:pPr>
      <w:r w:rsidRPr="00A608F4">
        <w:rPr>
          <w:sz w:val="28"/>
          <w:szCs w:val="28"/>
        </w:rPr>
        <w:t>Определение перспектив и поиск решений предполагает не только описание новых аспектов бытия культуры информационной эпохи в контексте задач государственной культурной и образовательной политики, но и обращение к опыту отечественного исторического прошлого, практике разных стран как своеобразной платформе диалога и полилога культур.</w:t>
      </w:r>
    </w:p>
    <w:p w:rsidR="00EC7052" w:rsidRPr="00A608F4" w:rsidRDefault="00EC7052">
      <w:pPr>
        <w:rPr>
          <w:sz w:val="28"/>
          <w:szCs w:val="28"/>
        </w:rPr>
      </w:pPr>
    </w:p>
    <w:p w:rsidR="00EC7052" w:rsidRPr="00A608F4" w:rsidRDefault="00EC7052">
      <w:pPr>
        <w:jc w:val="center"/>
        <w:rPr>
          <w:sz w:val="28"/>
          <w:szCs w:val="28"/>
        </w:rPr>
      </w:pPr>
      <w:r w:rsidRPr="00A608F4">
        <w:rPr>
          <w:sz w:val="28"/>
          <w:szCs w:val="28"/>
        </w:rPr>
        <w:t>Тематика конференции предполагает обсуждение следующего круга вопросов:</w:t>
      </w:r>
    </w:p>
    <w:p w:rsidR="00EC7052" w:rsidRPr="00A608F4" w:rsidRDefault="00EC7052">
      <w:pPr>
        <w:numPr>
          <w:ilvl w:val="0"/>
          <w:numId w:val="2"/>
        </w:numPr>
        <w:rPr>
          <w:sz w:val="28"/>
          <w:szCs w:val="28"/>
        </w:rPr>
      </w:pPr>
      <w:r w:rsidRPr="00A608F4">
        <w:rPr>
          <w:sz w:val="28"/>
          <w:szCs w:val="28"/>
        </w:rPr>
        <w:t>Новые горизонты культурологического знания в эпоху глобализации и цифровизации</w:t>
      </w:r>
    </w:p>
    <w:p w:rsidR="00EC7052" w:rsidRPr="00A608F4" w:rsidRDefault="00EC7052">
      <w:pPr>
        <w:numPr>
          <w:ilvl w:val="0"/>
          <w:numId w:val="2"/>
        </w:numPr>
        <w:rPr>
          <w:sz w:val="28"/>
          <w:szCs w:val="28"/>
        </w:rPr>
      </w:pPr>
      <w:r w:rsidRPr="00A608F4">
        <w:rPr>
          <w:sz w:val="28"/>
          <w:szCs w:val="28"/>
        </w:rPr>
        <w:t>Традиции и новации современной культуры</w:t>
      </w:r>
    </w:p>
    <w:p w:rsidR="00EC7052" w:rsidRPr="00A608F4" w:rsidRDefault="00EC7052">
      <w:pPr>
        <w:numPr>
          <w:ilvl w:val="0"/>
          <w:numId w:val="2"/>
        </w:numPr>
        <w:rPr>
          <w:sz w:val="28"/>
          <w:szCs w:val="28"/>
        </w:rPr>
      </w:pPr>
      <w:r w:rsidRPr="00A608F4">
        <w:rPr>
          <w:sz w:val="28"/>
          <w:szCs w:val="28"/>
        </w:rPr>
        <w:t>Аудиовизуальная культура как феномен современности</w:t>
      </w:r>
    </w:p>
    <w:p w:rsidR="00EC7052" w:rsidRDefault="00EC705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«Виртуальная реальность» и «виртуализация культуры» как новые гуманитарные парадигмы</w:t>
      </w:r>
    </w:p>
    <w:p w:rsidR="00EC7052" w:rsidRDefault="00EC705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Культурная память и культурная идентичность</w:t>
      </w:r>
    </w:p>
    <w:p w:rsidR="00EC7052" w:rsidRDefault="00EC705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Диалог культур: от прошлого к будущему</w:t>
      </w:r>
    </w:p>
    <w:p w:rsidR="00EC7052" w:rsidRDefault="00EC705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Театральный диалог в цифровую эпоху</w:t>
      </w:r>
    </w:p>
    <w:p w:rsidR="00EC7052" w:rsidRDefault="00EC705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Современная музейная деятельность и виртуализация музейного пространства</w:t>
      </w:r>
    </w:p>
    <w:p w:rsidR="00EC7052" w:rsidRDefault="00EC7052">
      <w:pPr>
        <w:numPr>
          <w:ilvl w:val="0"/>
          <w:numId w:val="2"/>
        </w:numPr>
        <w:rPr>
          <w:sz w:val="28"/>
          <w:szCs w:val="28"/>
        </w:rPr>
      </w:pPr>
      <w:r w:rsidRPr="05490C35">
        <w:rPr>
          <w:sz w:val="28"/>
          <w:szCs w:val="28"/>
        </w:rPr>
        <w:t xml:space="preserve">Диалогичность искусства – поле самодвижения художественной деятельности </w:t>
      </w:r>
    </w:p>
    <w:p w:rsidR="00EC7052" w:rsidRDefault="00EC705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Медийные практики в современном отечественном образовании: традиция и цифра</w:t>
      </w:r>
    </w:p>
    <w:p w:rsidR="00EC7052" w:rsidRDefault="00EC705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Сетевое пространство: морально-этические коллизии</w:t>
      </w:r>
    </w:p>
    <w:p w:rsidR="00EC7052" w:rsidRPr="00A608F4" w:rsidRDefault="00EC7052">
      <w:pPr>
        <w:numPr>
          <w:ilvl w:val="0"/>
          <w:numId w:val="2"/>
        </w:numPr>
      </w:pPr>
      <w:r w:rsidRPr="05490C35">
        <w:rPr>
          <w:sz w:val="28"/>
          <w:szCs w:val="28"/>
        </w:rPr>
        <w:t xml:space="preserve"> Культурное пространство современного мегаполиса </w:t>
      </w:r>
      <w:r w:rsidRPr="00A608F4">
        <w:rPr>
          <w:sz w:val="28"/>
          <w:szCs w:val="28"/>
        </w:rPr>
        <w:t>в цифровую эпоху</w:t>
      </w:r>
    </w:p>
    <w:p w:rsidR="00EC7052" w:rsidRPr="0015663D" w:rsidRDefault="00EC7052">
      <w:pPr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EC7052" w:rsidRDefault="00EC7052">
      <w:pPr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Контактная информация: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Уральский федеральный университет имени первого Президента РФ Б.Н. Ельцина, Департамент «Факультет искусствоведения и социокультурных технологий», кафедра культурологии и социально-культурной деятельности, 620083, г. Екатеринбург, пр. Ленина, 51, оф. 416., тел. 389-94-19 (оргсекретарь конференции – </w:t>
      </w:r>
      <w:r>
        <w:rPr>
          <w:b/>
          <w:bCs/>
          <w:i/>
          <w:iCs/>
          <w:sz w:val="28"/>
          <w:szCs w:val="28"/>
        </w:rPr>
        <w:t>Шиленко Ольга Рафильевна</w:t>
      </w:r>
      <w:r>
        <w:rPr>
          <w:sz w:val="28"/>
          <w:szCs w:val="28"/>
        </w:rPr>
        <w:t>).</w:t>
      </w:r>
    </w:p>
    <w:p w:rsidR="00EC7052" w:rsidRDefault="00EC7052">
      <w:pPr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Оргкомитет конференции</w:t>
      </w:r>
    </w:p>
    <w:p w:rsidR="00EC7052" w:rsidRDefault="00EC7052">
      <w:pPr>
        <w:ind w:firstLine="720"/>
        <w:jc w:val="both"/>
      </w:pPr>
      <w:r>
        <w:rPr>
          <w:b/>
          <w:bCs/>
          <w:i/>
          <w:iCs/>
          <w:sz w:val="28"/>
          <w:szCs w:val="28"/>
        </w:rPr>
        <w:t>Деменова В.В.</w:t>
      </w:r>
      <w:r>
        <w:rPr>
          <w:sz w:val="28"/>
          <w:szCs w:val="28"/>
        </w:rPr>
        <w:t xml:space="preserve"> – сопредседатель оргкомитета, директор департамента «Факультет искусствоведения и социокультурных технологий» УрФУ, кандидат искусствоведения, доцент кафедры истории искусств;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Кириллова Н.Б.</w:t>
      </w:r>
      <w:r>
        <w:rPr>
          <w:sz w:val="28"/>
          <w:szCs w:val="28"/>
        </w:rPr>
        <w:t xml:space="preserve"> – сопредседатель оргкомитета, доктор культурологии, профессор, зав. кафедрой культурологии и СКД УрФУ, засл. деятель искусств РФ;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Девятова О.Л.</w:t>
      </w:r>
      <w:r>
        <w:rPr>
          <w:sz w:val="28"/>
          <w:szCs w:val="28"/>
        </w:rPr>
        <w:t xml:space="preserve"> – доктор культурологии, профессор кафедры культурологии и СКД УрФУ;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Дьячкова М.А. – </w:t>
      </w:r>
      <w:r>
        <w:rPr>
          <w:sz w:val="28"/>
          <w:szCs w:val="28"/>
        </w:rPr>
        <w:t>кандидат педагогических наук,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доцент кафедры художественного образования УрГПУ;</w:t>
      </w:r>
    </w:p>
    <w:p w:rsidR="00EC7052" w:rsidRDefault="00EC7052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Капкан М.В. – </w:t>
      </w:r>
      <w:r>
        <w:rPr>
          <w:sz w:val="28"/>
          <w:szCs w:val="28"/>
        </w:rPr>
        <w:t>кандидат культурологии, доцент кафедры культурологии и СКД УрФУ;</w:t>
      </w:r>
    </w:p>
    <w:p w:rsidR="00EC7052" w:rsidRDefault="00EC7052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Кережи Агнеш – </w:t>
      </w:r>
      <w:r w:rsidRPr="001A4747">
        <w:rPr>
          <w:sz w:val="28"/>
          <w:szCs w:val="28"/>
        </w:rPr>
        <w:t>доктор антропологии, профессор, главный музеевед Музея этнографии г. Будапешта (Венгрия);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Лихачева Л.С.</w:t>
      </w:r>
      <w:r>
        <w:rPr>
          <w:sz w:val="28"/>
          <w:szCs w:val="28"/>
        </w:rPr>
        <w:t xml:space="preserve"> – доктор социологических наук, профессор кафедры культурологии и СКД УрФУ;</w:t>
      </w:r>
    </w:p>
    <w:p w:rsidR="00EC7052" w:rsidRPr="00B936F9" w:rsidRDefault="00EC7052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Лю Ян – </w:t>
      </w:r>
      <w:r>
        <w:rPr>
          <w:sz w:val="28"/>
          <w:szCs w:val="28"/>
        </w:rPr>
        <w:t>кандидат культурологии, доцент Гуманитарного института Сианьского инженерного университета (Китай);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Мурзина И.Я.</w:t>
      </w:r>
      <w:r>
        <w:rPr>
          <w:sz w:val="28"/>
          <w:szCs w:val="28"/>
        </w:rPr>
        <w:t xml:space="preserve"> – доктор культурологии, профессор, директор Института образовательных стратегий;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Рабинович Е.И. – </w:t>
      </w:r>
      <w:r>
        <w:rPr>
          <w:sz w:val="28"/>
          <w:szCs w:val="28"/>
        </w:rPr>
        <w:t>кандидат культурологии, доцент кафедры культурологии и СКД УрФУ;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Симбирцева Н.А. – </w:t>
      </w:r>
      <w:r>
        <w:rPr>
          <w:sz w:val="28"/>
          <w:szCs w:val="28"/>
        </w:rPr>
        <w:t>доктор культурологии, доцент, зав. кафедрой философии, социологии и культурологии Института общественных наук УрГПУ;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Степанчук Ю.А.</w:t>
      </w:r>
      <w:r>
        <w:rPr>
          <w:sz w:val="28"/>
          <w:szCs w:val="28"/>
        </w:rPr>
        <w:t xml:space="preserve"> – кандидат культурологии, доцент кафедры культурологии и СКД УрФУ;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Шиленко О.Р.</w:t>
      </w:r>
      <w:r>
        <w:rPr>
          <w:sz w:val="28"/>
          <w:szCs w:val="28"/>
        </w:rPr>
        <w:t xml:space="preserve"> – старший преподаватель кафедры культурологии и СКД УрФУ;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Черушева А.Е.</w:t>
      </w:r>
      <w:r>
        <w:rPr>
          <w:sz w:val="28"/>
          <w:szCs w:val="28"/>
        </w:rPr>
        <w:t xml:space="preserve"> – инженер мультимедиатеки «Русский музей. Виртуальный филиал».</w:t>
      </w:r>
    </w:p>
    <w:p w:rsidR="00EC7052" w:rsidRDefault="00EC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необходимо направить на электронную почту </w:t>
      </w:r>
      <w:r>
        <w:rPr>
          <w:b/>
          <w:bCs/>
          <w:i/>
          <w:iCs/>
          <w:sz w:val="28"/>
          <w:szCs w:val="28"/>
        </w:rPr>
        <w:t>koloschteniya@mail.</w:t>
      </w:r>
      <w:r>
        <w:rPr>
          <w:b/>
          <w:bCs/>
          <w:i/>
          <w:iCs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оргкомитета заявку и статью объемом 5-6 страниц текста до </w:t>
      </w:r>
      <w:r>
        <w:rPr>
          <w:b/>
          <w:bCs/>
          <w:sz w:val="28"/>
          <w:szCs w:val="28"/>
        </w:rPr>
        <w:t>01.11. 2020 г.</w:t>
      </w:r>
      <w:r>
        <w:rPr>
          <w:sz w:val="28"/>
          <w:szCs w:val="28"/>
        </w:rPr>
        <w:t xml:space="preserve"> (см. Приложения 1 и 2) .</w:t>
      </w:r>
    </w:p>
    <w:p w:rsidR="00EC7052" w:rsidRDefault="00EC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оставляет за собой право отклонения текстов, оформленных с нарушением требований или не соответствующих тематике конференции. Допустимое число соавторов – 2. За содержание материалов ответственность несут авторы. </w:t>
      </w:r>
    </w:p>
    <w:p w:rsidR="00EC7052" w:rsidRDefault="00EC7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текста: шрифт Times New Roman, кегль 14, интервал 1,5, все поля 2 см. Ф.И.О. автора прописными буквами в правом верхнем углу, ниже – название вуза и города строчными буквами. Библиографические ссылки в тексте статьи даются в квадратных скобках в соответствии с нумерацией в списке литературы [1, с. 6–7]. В имени файла нужно указать фамилию автора и вид документа. Например: Иванов_Заявка.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, Иванов_Статья.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. Образец оформления текста и списка литературы –  в Приложении 2.</w:t>
      </w:r>
    </w:p>
    <w:p w:rsidR="00EC7052" w:rsidRDefault="00EC7052">
      <w:pPr>
        <w:spacing w:line="360" w:lineRule="auto"/>
        <w:ind w:left="146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EC7052" w:rsidRDefault="00EC7052">
      <w:pPr>
        <w:spacing w:line="360" w:lineRule="auto"/>
        <w:ind w:left="1466"/>
        <w:jc w:val="center"/>
        <w:rPr>
          <w:b/>
          <w:bCs/>
          <w:i/>
          <w:iCs/>
          <w:sz w:val="28"/>
          <w:szCs w:val="28"/>
        </w:rPr>
      </w:pPr>
    </w:p>
    <w:p w:rsidR="00EC7052" w:rsidRDefault="00EC705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Заявка</w:t>
      </w:r>
    </w:p>
    <w:p w:rsidR="00EC7052" w:rsidRDefault="00EC7052">
      <w:pPr>
        <w:spacing w:line="360" w:lineRule="auto"/>
        <w:ind w:left="1466"/>
        <w:jc w:val="center"/>
        <w:rPr>
          <w:b/>
          <w:bCs/>
          <w:i/>
          <w:iCs/>
          <w:sz w:val="28"/>
          <w:szCs w:val="28"/>
        </w:rPr>
      </w:pPr>
    </w:p>
    <w:p w:rsidR="00EC7052" w:rsidRDefault="00EC7052">
      <w:pPr>
        <w:spacing w:line="360" w:lineRule="auto"/>
        <w:jc w:val="center"/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Колосницынских чтениях</w:t>
      </w:r>
    </w:p>
    <w:p w:rsidR="00EC7052" w:rsidRDefault="00EC70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«Аудиовизуальная платформа современной культуры»</w:t>
      </w:r>
    </w:p>
    <w:p w:rsidR="00EC7052" w:rsidRDefault="00EC7052">
      <w:pPr>
        <w:spacing w:line="360" w:lineRule="auto"/>
        <w:jc w:val="center"/>
        <w:rPr>
          <w:sz w:val="28"/>
          <w:szCs w:val="28"/>
        </w:rPr>
      </w:pP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870"/>
        <w:gridCol w:w="4711"/>
      </w:tblGrid>
      <w:tr w:rsidR="00EC7052">
        <w:trPr>
          <w:trHeight w:val="341"/>
        </w:trPr>
        <w:tc>
          <w:tcPr>
            <w:tcW w:w="4870" w:type="dxa"/>
            <w:vAlign w:val="center"/>
          </w:tcPr>
          <w:p w:rsidR="00EC7052" w:rsidRDefault="00EC7052">
            <w:pPr>
              <w:pStyle w:val="Default"/>
              <w:spacing w:line="276" w:lineRule="auto"/>
            </w:pPr>
            <w:r>
              <w:t>Фамилия, имя, отчество (полностью)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052" w:rsidRDefault="00EC7052">
            <w:pPr>
              <w:pStyle w:val="Default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C7052">
        <w:trPr>
          <w:trHeight w:val="605"/>
        </w:trPr>
        <w:tc>
          <w:tcPr>
            <w:tcW w:w="4870" w:type="dxa"/>
            <w:vAlign w:val="center"/>
          </w:tcPr>
          <w:p w:rsidR="00EC7052" w:rsidRDefault="00EC7052">
            <w:pPr>
              <w:pStyle w:val="Default"/>
              <w:spacing w:line="276" w:lineRule="auto"/>
            </w:pPr>
            <w:r>
              <w:t>Образовательная организация / место работы (учёбы)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052" w:rsidRDefault="00EC7052">
            <w:pPr>
              <w:pStyle w:val="Default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C7052">
        <w:tc>
          <w:tcPr>
            <w:tcW w:w="4870" w:type="dxa"/>
            <w:vAlign w:val="center"/>
          </w:tcPr>
          <w:p w:rsidR="00EC7052" w:rsidRDefault="00EC7052">
            <w:pPr>
              <w:pStyle w:val="Default"/>
              <w:spacing w:line="276" w:lineRule="auto"/>
            </w:pPr>
            <w:r>
              <w:t>Факультет / кафедра / специализация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052" w:rsidRDefault="00EC7052">
            <w:pPr>
              <w:pStyle w:val="Default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C7052">
        <w:tc>
          <w:tcPr>
            <w:tcW w:w="4870" w:type="dxa"/>
            <w:vAlign w:val="center"/>
          </w:tcPr>
          <w:p w:rsidR="00EC7052" w:rsidRDefault="00EC7052">
            <w:pPr>
              <w:pStyle w:val="Default"/>
              <w:spacing w:line="276" w:lineRule="auto"/>
            </w:pPr>
            <w:r>
              <w:t>Должность / курс, год магистратуры, аспирантуры, научный руководитель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052" w:rsidRDefault="00EC7052">
            <w:pPr>
              <w:pStyle w:val="Default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C7052">
        <w:tc>
          <w:tcPr>
            <w:tcW w:w="4870" w:type="dxa"/>
            <w:vAlign w:val="center"/>
          </w:tcPr>
          <w:p w:rsidR="00EC7052" w:rsidRDefault="00EC7052">
            <w:pPr>
              <w:pStyle w:val="Default"/>
              <w:spacing w:line="276" w:lineRule="auto"/>
            </w:pPr>
            <w:r>
              <w:t>Ученая степень, звание (при наличии)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052" w:rsidRDefault="00EC7052">
            <w:pPr>
              <w:pStyle w:val="Default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C7052">
        <w:tc>
          <w:tcPr>
            <w:tcW w:w="4870" w:type="dxa"/>
            <w:vAlign w:val="center"/>
          </w:tcPr>
          <w:p w:rsidR="00EC7052" w:rsidRDefault="00EC7052">
            <w:pPr>
              <w:pStyle w:val="Default"/>
              <w:spacing w:line="276" w:lineRule="auto"/>
            </w:pPr>
            <w:r>
              <w:t xml:space="preserve">Город 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052" w:rsidRDefault="00EC7052">
            <w:pPr>
              <w:pStyle w:val="Default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C7052">
        <w:tc>
          <w:tcPr>
            <w:tcW w:w="4870" w:type="dxa"/>
            <w:vAlign w:val="center"/>
          </w:tcPr>
          <w:p w:rsidR="00EC7052" w:rsidRDefault="00EC7052">
            <w:pPr>
              <w:pStyle w:val="Defaul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052" w:rsidRDefault="00EC7052">
            <w:pPr>
              <w:pStyle w:val="Default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EC7052">
        <w:tc>
          <w:tcPr>
            <w:tcW w:w="4870" w:type="dxa"/>
            <w:vAlign w:val="center"/>
          </w:tcPr>
          <w:p w:rsidR="00EC7052" w:rsidRDefault="00EC7052">
            <w:pPr>
              <w:pStyle w:val="Default"/>
              <w:spacing w:line="276" w:lineRule="auto"/>
            </w:pPr>
            <w:r>
              <w:t>Контактный телефон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052" w:rsidRDefault="00EC7052">
            <w:pPr>
              <w:pStyle w:val="Default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C7052">
        <w:tc>
          <w:tcPr>
            <w:tcW w:w="4870" w:type="dxa"/>
            <w:vAlign w:val="center"/>
          </w:tcPr>
          <w:p w:rsidR="00EC7052" w:rsidRDefault="00EC7052">
            <w:pPr>
              <w:pStyle w:val="Default"/>
              <w:spacing w:line="276" w:lineRule="auto"/>
            </w:pPr>
            <w:r>
              <w:t>Форма участия (очная, заочная)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052" w:rsidRDefault="00EC7052">
            <w:pPr>
              <w:pStyle w:val="Default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C7052">
        <w:tc>
          <w:tcPr>
            <w:tcW w:w="4870" w:type="dxa"/>
          </w:tcPr>
          <w:p w:rsidR="00EC7052" w:rsidRDefault="00EC7052">
            <w:pPr>
              <w:pStyle w:val="Default"/>
              <w:spacing w:line="276" w:lineRule="auto"/>
              <w:jc w:val="both"/>
            </w:pPr>
            <w:r>
              <w:t>Тема выступления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</w:tcPr>
          <w:p w:rsidR="00EC7052" w:rsidRDefault="00EC7052">
            <w:pPr>
              <w:pStyle w:val="Default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C7052" w:rsidRDefault="00EC7052">
      <w:pPr>
        <w:spacing w:line="360" w:lineRule="auto"/>
        <w:ind w:firstLine="900"/>
        <w:jc w:val="right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t>Приложение 2</w:t>
      </w:r>
    </w:p>
    <w:p w:rsidR="00EC7052" w:rsidRDefault="00EC70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ОФОРМЛЕНИЯ СТАТЬИ</w:t>
      </w:r>
    </w:p>
    <w:p w:rsidR="00EC7052" w:rsidRDefault="00EC7052">
      <w:pPr>
        <w:pStyle w:val="Default"/>
        <w:rPr>
          <w:b/>
          <w:bCs/>
          <w:sz w:val="28"/>
          <w:szCs w:val="28"/>
        </w:rPr>
      </w:pPr>
    </w:p>
    <w:p w:rsidR="00EC7052" w:rsidRDefault="00EC70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НАЗВАНИЕ СТАТЬИ (на русском)</w:t>
      </w:r>
    </w:p>
    <w:p w:rsidR="00EC7052" w:rsidRDefault="00EC705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Иванов И.И. </w:t>
      </w:r>
    </w:p>
    <w:p w:rsidR="00EC7052" w:rsidRDefault="00EC70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EC7052" w:rsidRDefault="00EC705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Краткая информация, отражающая основное содержание статьи. </w:t>
      </w:r>
    </w:p>
    <w:p w:rsidR="00EC7052" w:rsidRDefault="00EC7052">
      <w:pPr>
        <w:pStyle w:val="Default"/>
        <w:rPr>
          <w:sz w:val="28"/>
          <w:szCs w:val="28"/>
        </w:rPr>
      </w:pPr>
    </w:p>
    <w:p w:rsidR="00EC7052" w:rsidRDefault="00EC70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слова: (не более 7)</w:t>
      </w:r>
    </w:p>
    <w:p w:rsidR="00EC7052" w:rsidRDefault="00EC7052">
      <w:pPr>
        <w:pStyle w:val="Default"/>
        <w:rPr>
          <w:b/>
          <w:bCs/>
          <w:sz w:val="28"/>
          <w:szCs w:val="28"/>
        </w:rPr>
      </w:pPr>
    </w:p>
    <w:p w:rsidR="00EC7052" w:rsidRDefault="00EC7052">
      <w:pPr>
        <w:pStyle w:val="Defaul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Название статьи </w:t>
      </w:r>
      <w:r>
        <w:rPr>
          <w:b/>
          <w:bCs/>
          <w:sz w:val="28"/>
          <w:szCs w:val="28"/>
        </w:rPr>
        <w:t>(на англ. яз.)</w:t>
      </w:r>
    </w:p>
    <w:p w:rsidR="00EC7052" w:rsidRDefault="00EC7052">
      <w:pPr>
        <w:pStyle w:val="Default"/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Ivanov I.I.</w:t>
      </w:r>
    </w:p>
    <w:p w:rsidR="00EC7052" w:rsidRDefault="00EC7052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Abstract</w:t>
      </w:r>
    </w:p>
    <w:p w:rsidR="00EC7052" w:rsidRDefault="00EC7052">
      <w:pPr>
        <w:pStyle w:val="Default"/>
        <w:rPr>
          <w:b/>
          <w:bCs/>
          <w:caps/>
          <w:sz w:val="28"/>
          <w:szCs w:val="28"/>
          <w:lang w:val="en-US"/>
        </w:rPr>
      </w:pPr>
    </w:p>
    <w:p w:rsidR="00EC7052" w:rsidRPr="0015663D" w:rsidRDefault="00EC7052">
      <w:pPr>
        <w:pStyle w:val="Default"/>
        <w:rPr>
          <w:lang w:val="en-US"/>
        </w:rPr>
      </w:pPr>
      <w:r>
        <w:rPr>
          <w:b/>
          <w:bCs/>
          <w:sz w:val="28"/>
          <w:szCs w:val="28"/>
          <w:lang w:val="en-US"/>
        </w:rPr>
        <w:t>Keywords</w:t>
      </w:r>
      <w:r>
        <w:rPr>
          <w:caps/>
          <w:sz w:val="28"/>
          <w:szCs w:val="28"/>
          <w:lang w:val="en-US"/>
        </w:rPr>
        <w:t>:</w:t>
      </w:r>
    </w:p>
    <w:p w:rsidR="00EC7052" w:rsidRDefault="00EC70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EC7052" w:rsidRDefault="00EC70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Текст статьи. </w:t>
      </w:r>
    </w:p>
    <w:p w:rsidR="00EC7052" w:rsidRDefault="00EC7052">
      <w:pPr>
        <w:spacing w:line="360" w:lineRule="auto"/>
        <w:ind w:firstLine="900"/>
        <w:jc w:val="right"/>
        <w:rPr>
          <w:sz w:val="28"/>
          <w:szCs w:val="28"/>
        </w:rPr>
      </w:pPr>
    </w:p>
    <w:p w:rsidR="00EC7052" w:rsidRDefault="00EC70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EC7052" w:rsidRDefault="00EC705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Адорно Т. В.</w:t>
      </w:r>
      <w:r>
        <w:rPr>
          <w:sz w:val="28"/>
          <w:szCs w:val="28"/>
        </w:rPr>
        <w:t xml:space="preserve"> К логике социальных наук // Вопросы философии. – 1992. –  № 10. – С. 76–86. </w:t>
      </w:r>
    </w:p>
    <w:p w:rsidR="00EC7052" w:rsidRDefault="00EC705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Crawford P.J., Barrett </w:t>
      </w:r>
      <w:r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  <w:lang w:val="en-US"/>
        </w:rPr>
        <w:t>. P.</w:t>
      </w:r>
      <w:r>
        <w:rPr>
          <w:sz w:val="28"/>
          <w:szCs w:val="28"/>
          <w:lang w:val="en-US"/>
        </w:rPr>
        <w:t xml:space="preserve"> The reference librarian and the business professor: a strategic alliance that works // Ref. </w:t>
      </w:r>
      <w:r>
        <w:rPr>
          <w:sz w:val="28"/>
          <w:szCs w:val="28"/>
        </w:rPr>
        <w:t xml:space="preserve">Libr. 1997. Vol. 3. № 58. P. 75-85. </w:t>
      </w:r>
    </w:p>
    <w:p w:rsidR="00EC7052" w:rsidRDefault="00EC7052">
      <w:pPr>
        <w:pStyle w:val="Default"/>
        <w:numPr>
          <w:ilvl w:val="0"/>
          <w:numId w:val="1"/>
        </w:numPr>
        <w:jc w:val="both"/>
      </w:pPr>
      <w:r>
        <w:rPr>
          <w:sz w:val="28"/>
          <w:szCs w:val="28"/>
        </w:rPr>
        <w:t>Иванов В. И. Рацион питания индустриальных рабочих Урала 1920-х – 1930-х годов. – 2-е изд. – Екатеринбург: Изд-во Уральского университета, 2006. – 412 с.</w:t>
      </w:r>
    </w:p>
    <w:p w:rsidR="00EC7052" w:rsidRDefault="00EC705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Лосева Л. Г.</w:t>
      </w:r>
      <w:r>
        <w:rPr>
          <w:sz w:val="28"/>
          <w:szCs w:val="28"/>
        </w:rPr>
        <w:t xml:space="preserve"> К вопросу об оформлении ссылок на интернет-источники // Манускрипт: международный науч. интернет-журн. 21.10.03. – URL: http://www.m</w:t>
      </w:r>
      <w:r>
        <w:rPr>
          <w:sz w:val="28"/>
          <w:szCs w:val="28"/>
          <w:lang w:val="en-US"/>
        </w:rPr>
        <w:t>anus</w:t>
      </w:r>
      <w:r>
        <w:rPr>
          <w:sz w:val="28"/>
          <w:szCs w:val="28"/>
        </w:rPr>
        <w:t>.ru/reader.aspnomers 366 (дата обращения: 12.03.16).</w:t>
      </w:r>
    </w:p>
    <w:p w:rsidR="00EC7052" w:rsidRDefault="00EC705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Марфушин Д.М.</w:t>
      </w:r>
      <w:r>
        <w:rPr>
          <w:sz w:val="28"/>
          <w:szCs w:val="28"/>
        </w:rPr>
        <w:t xml:space="preserve"> Разработка типовых примеров оформления списков литературы // Актуальные вопросы библиографии: тезисы докл. Всерос. конф. (Новосибирск, 11-12 сент. 2016 г.). – Новосибирск, 2000. – С.125–128.</w:t>
      </w:r>
    </w:p>
    <w:p w:rsidR="00EC7052" w:rsidRDefault="00EC7052">
      <w:pPr>
        <w:ind w:firstLine="720"/>
        <w:jc w:val="both"/>
        <w:rPr>
          <w:sz w:val="28"/>
          <w:szCs w:val="28"/>
        </w:rPr>
      </w:pPr>
    </w:p>
    <w:p w:rsidR="00EC7052" w:rsidRDefault="00EC7052">
      <w:pPr>
        <w:rPr>
          <w:sz w:val="28"/>
          <w:szCs w:val="28"/>
          <w:u w:val="single"/>
        </w:rPr>
      </w:pPr>
    </w:p>
    <w:p w:rsidR="00EC7052" w:rsidRDefault="00EC7052">
      <w:pPr>
        <w:rPr>
          <w:sz w:val="28"/>
          <w:szCs w:val="28"/>
          <w:u w:val="single"/>
        </w:rPr>
      </w:pPr>
    </w:p>
    <w:p w:rsidR="00EC7052" w:rsidRDefault="00EC7052">
      <w:pPr>
        <w:rPr>
          <w:u w:val="single"/>
        </w:rPr>
      </w:pPr>
      <w:r>
        <w:rPr>
          <w:u w:val="single"/>
        </w:rPr>
        <w:t xml:space="preserve"> </w:t>
      </w:r>
    </w:p>
    <w:sectPr w:rsidR="00EC7052" w:rsidSect="00AD49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C8D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4B0A74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B12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490C35"/>
    <w:rsid w:val="0005289B"/>
    <w:rsid w:val="0015663D"/>
    <w:rsid w:val="001A4747"/>
    <w:rsid w:val="004D1571"/>
    <w:rsid w:val="008A0098"/>
    <w:rsid w:val="0090043A"/>
    <w:rsid w:val="00937903"/>
    <w:rsid w:val="00955A6C"/>
    <w:rsid w:val="00A608F4"/>
    <w:rsid w:val="00AD49F4"/>
    <w:rsid w:val="00B17521"/>
    <w:rsid w:val="00B936F9"/>
    <w:rsid w:val="00D55EE9"/>
    <w:rsid w:val="00DE384B"/>
    <w:rsid w:val="00E01244"/>
    <w:rsid w:val="00EC7052"/>
    <w:rsid w:val="00F37FB1"/>
    <w:rsid w:val="00F7506E"/>
    <w:rsid w:val="00FA5A32"/>
    <w:rsid w:val="0549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F4"/>
    <w:rPr>
      <w:rFonts w:eastAsia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D49F4"/>
  </w:style>
  <w:style w:type="character" w:customStyle="1" w:styleId="WW8Num1z1">
    <w:name w:val="WW8Num1z1"/>
    <w:uiPriority w:val="99"/>
    <w:rsid w:val="00AD49F4"/>
    <w:rPr>
      <w:rFonts w:ascii="Courier New" w:hAnsi="Courier New" w:cs="Courier New"/>
    </w:rPr>
  </w:style>
  <w:style w:type="character" w:customStyle="1" w:styleId="WW8Num1z2">
    <w:name w:val="WW8Num1z2"/>
    <w:uiPriority w:val="99"/>
    <w:rsid w:val="00AD49F4"/>
    <w:rPr>
      <w:rFonts w:ascii="Wingdings" w:hAnsi="Wingdings" w:cs="Wingdings"/>
    </w:rPr>
  </w:style>
  <w:style w:type="character" w:customStyle="1" w:styleId="WW8Num1z3">
    <w:name w:val="WW8Num1z3"/>
    <w:uiPriority w:val="99"/>
    <w:rsid w:val="00AD49F4"/>
    <w:rPr>
      <w:rFonts w:ascii="Symbol" w:hAnsi="Symbol" w:cs="Symbol"/>
    </w:rPr>
  </w:style>
  <w:style w:type="character" w:customStyle="1" w:styleId="WW8Num2z0">
    <w:name w:val="WW8Num2z0"/>
    <w:uiPriority w:val="99"/>
    <w:rsid w:val="00AD49F4"/>
    <w:rPr>
      <w:sz w:val="28"/>
      <w:szCs w:val="28"/>
    </w:rPr>
  </w:style>
  <w:style w:type="character" w:customStyle="1" w:styleId="WW8Num2z1">
    <w:name w:val="WW8Num2z1"/>
    <w:uiPriority w:val="99"/>
    <w:rsid w:val="00AD49F4"/>
  </w:style>
  <w:style w:type="character" w:customStyle="1" w:styleId="WW8Num2z2">
    <w:name w:val="WW8Num2z2"/>
    <w:uiPriority w:val="99"/>
    <w:rsid w:val="00AD49F4"/>
  </w:style>
  <w:style w:type="character" w:customStyle="1" w:styleId="WW8Num2z3">
    <w:name w:val="WW8Num2z3"/>
    <w:uiPriority w:val="99"/>
    <w:rsid w:val="00AD49F4"/>
  </w:style>
  <w:style w:type="character" w:customStyle="1" w:styleId="WW8Num2z4">
    <w:name w:val="WW8Num2z4"/>
    <w:uiPriority w:val="99"/>
    <w:rsid w:val="00AD49F4"/>
  </w:style>
  <w:style w:type="character" w:customStyle="1" w:styleId="WW8Num2z5">
    <w:name w:val="WW8Num2z5"/>
    <w:uiPriority w:val="99"/>
    <w:rsid w:val="00AD49F4"/>
  </w:style>
  <w:style w:type="character" w:customStyle="1" w:styleId="WW8Num2z6">
    <w:name w:val="WW8Num2z6"/>
    <w:uiPriority w:val="99"/>
    <w:rsid w:val="00AD49F4"/>
  </w:style>
  <w:style w:type="character" w:customStyle="1" w:styleId="WW8Num2z7">
    <w:name w:val="WW8Num2z7"/>
    <w:uiPriority w:val="99"/>
    <w:rsid w:val="00AD49F4"/>
  </w:style>
  <w:style w:type="character" w:customStyle="1" w:styleId="WW8Num2z8">
    <w:name w:val="WW8Num2z8"/>
    <w:uiPriority w:val="99"/>
    <w:rsid w:val="00AD49F4"/>
  </w:style>
  <w:style w:type="character" w:customStyle="1" w:styleId="WW8Num3z0">
    <w:name w:val="WW8Num3z0"/>
    <w:uiPriority w:val="99"/>
    <w:rsid w:val="00AD49F4"/>
    <w:rPr>
      <w:sz w:val="28"/>
      <w:szCs w:val="28"/>
    </w:rPr>
  </w:style>
  <w:style w:type="character" w:customStyle="1" w:styleId="WW8Num3z1">
    <w:name w:val="WW8Num3z1"/>
    <w:uiPriority w:val="99"/>
    <w:rsid w:val="00AD49F4"/>
  </w:style>
  <w:style w:type="character" w:customStyle="1" w:styleId="WW8Num3z2">
    <w:name w:val="WW8Num3z2"/>
    <w:uiPriority w:val="99"/>
    <w:rsid w:val="00AD49F4"/>
  </w:style>
  <w:style w:type="character" w:customStyle="1" w:styleId="WW8Num3z3">
    <w:name w:val="WW8Num3z3"/>
    <w:uiPriority w:val="99"/>
    <w:rsid w:val="00AD49F4"/>
  </w:style>
  <w:style w:type="character" w:customStyle="1" w:styleId="WW8Num3z4">
    <w:name w:val="WW8Num3z4"/>
    <w:uiPriority w:val="99"/>
    <w:rsid w:val="00AD49F4"/>
  </w:style>
  <w:style w:type="character" w:customStyle="1" w:styleId="WW8Num3z5">
    <w:name w:val="WW8Num3z5"/>
    <w:uiPriority w:val="99"/>
    <w:rsid w:val="00AD49F4"/>
  </w:style>
  <w:style w:type="character" w:customStyle="1" w:styleId="WW8Num3z6">
    <w:name w:val="WW8Num3z6"/>
    <w:uiPriority w:val="99"/>
    <w:rsid w:val="00AD49F4"/>
  </w:style>
  <w:style w:type="character" w:customStyle="1" w:styleId="WW8Num3z7">
    <w:name w:val="WW8Num3z7"/>
    <w:uiPriority w:val="99"/>
    <w:rsid w:val="00AD49F4"/>
  </w:style>
  <w:style w:type="character" w:customStyle="1" w:styleId="WW8Num3z8">
    <w:name w:val="WW8Num3z8"/>
    <w:uiPriority w:val="99"/>
    <w:rsid w:val="00AD49F4"/>
  </w:style>
  <w:style w:type="paragraph" w:customStyle="1" w:styleId="Heading">
    <w:name w:val="Heading"/>
    <w:basedOn w:val="Normal"/>
    <w:next w:val="BodyText"/>
    <w:uiPriority w:val="99"/>
    <w:rsid w:val="00AD49F4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49F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1571"/>
    <w:rPr>
      <w:rFonts w:eastAsia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AD49F4"/>
  </w:style>
  <w:style w:type="paragraph" w:styleId="Caption">
    <w:name w:val="caption"/>
    <w:basedOn w:val="Normal"/>
    <w:uiPriority w:val="99"/>
    <w:qFormat/>
    <w:rsid w:val="00AD49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D49F4"/>
    <w:pPr>
      <w:suppressLineNumbers/>
    </w:pPr>
  </w:style>
  <w:style w:type="paragraph" w:customStyle="1" w:styleId="Default">
    <w:name w:val="Default"/>
    <w:uiPriority w:val="99"/>
    <w:rsid w:val="00AD49F4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uiPriority w:val="99"/>
    <w:rsid w:val="00AD49F4"/>
    <w:pPr>
      <w:suppressLineNumbers/>
    </w:pPr>
  </w:style>
  <w:style w:type="paragraph" w:customStyle="1" w:styleId="TableHeading">
    <w:name w:val="Table Heading"/>
    <w:basedOn w:val="TableContents"/>
    <w:uiPriority w:val="99"/>
    <w:rsid w:val="00AD49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953</Words>
  <Characters>5435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РФ</dc:title>
  <dc:subject/>
  <dc:creator>Irina</dc:creator>
  <cp:keywords/>
  <dc:description/>
  <cp:lastModifiedBy>User</cp:lastModifiedBy>
  <cp:revision>5</cp:revision>
  <cp:lastPrinted>2020-09-17T09:35:00Z</cp:lastPrinted>
  <dcterms:created xsi:type="dcterms:W3CDTF">2020-09-17T09:35:00Z</dcterms:created>
  <dcterms:modified xsi:type="dcterms:W3CDTF">2020-09-18T08:28:00Z</dcterms:modified>
</cp:coreProperties>
</file>