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E1" w:rsidRPr="005340E1" w:rsidRDefault="00B1203F" w:rsidP="00DA75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-689610</wp:posOffset>
            </wp:positionH>
            <wp:positionV relativeFrom="margin">
              <wp:posOffset>-348615</wp:posOffset>
            </wp:positionV>
            <wp:extent cx="1371600" cy="1819275"/>
            <wp:effectExtent l="190500" t="190500" r="190500" b="200025"/>
            <wp:wrapTight wrapText="bothSides">
              <wp:wrapPolygon edited="0">
                <wp:start x="600" y="-2262"/>
                <wp:lineTo x="-3000" y="-1809"/>
                <wp:lineTo x="-3000" y="21035"/>
                <wp:lineTo x="600" y="23749"/>
                <wp:lineTo x="20700" y="23749"/>
                <wp:lineTo x="21000" y="23296"/>
                <wp:lineTo x="24300" y="20130"/>
                <wp:lineTo x="24300" y="1809"/>
                <wp:lineTo x="21000" y="-1583"/>
                <wp:lineTo x="20700" y="-2262"/>
                <wp:lineTo x="600" y="-2262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ертифика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40E1" w:rsidRPr="005340E1">
        <w:rPr>
          <w:rFonts w:ascii="Times New Roman" w:hAnsi="Times New Roman" w:cs="Times New Roman"/>
          <w:sz w:val="24"/>
          <w:szCs w:val="24"/>
        </w:rPr>
        <w:t>Министерство культуры Российской Федерации</w:t>
      </w:r>
    </w:p>
    <w:p w:rsidR="005340E1" w:rsidRPr="005340E1" w:rsidRDefault="005340E1" w:rsidP="00DA75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40E1">
        <w:rPr>
          <w:rFonts w:ascii="Times New Roman" w:hAnsi="Times New Roman" w:cs="Times New Roman"/>
          <w:sz w:val="24"/>
          <w:szCs w:val="24"/>
        </w:rPr>
        <w:t>Институт развития образования в сфере культуры и искусства</w:t>
      </w:r>
    </w:p>
    <w:p w:rsidR="005340E1" w:rsidRPr="005340E1" w:rsidRDefault="005340E1" w:rsidP="00DA75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40E1">
        <w:rPr>
          <w:rFonts w:ascii="Times New Roman" w:hAnsi="Times New Roman" w:cs="Times New Roman"/>
          <w:sz w:val="24"/>
          <w:szCs w:val="24"/>
        </w:rPr>
        <w:t>Министерство культуры Свердловской области</w:t>
      </w:r>
    </w:p>
    <w:p w:rsidR="005340E1" w:rsidRPr="005340E1" w:rsidRDefault="005340E1" w:rsidP="00DA75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40E1">
        <w:rPr>
          <w:rFonts w:ascii="Times New Roman" w:hAnsi="Times New Roman" w:cs="Times New Roman"/>
          <w:sz w:val="24"/>
          <w:szCs w:val="24"/>
        </w:rPr>
        <w:t>Методический центр по художественному образованию</w:t>
      </w:r>
    </w:p>
    <w:p w:rsidR="005340E1" w:rsidRPr="005340E1" w:rsidRDefault="005340E1" w:rsidP="005340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9B1" w:rsidRDefault="00C209B1" w:rsidP="005340E1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0E1">
        <w:rPr>
          <w:rFonts w:ascii="Times New Roman" w:hAnsi="Times New Roman" w:cs="Times New Roman"/>
          <w:sz w:val="28"/>
          <w:szCs w:val="28"/>
        </w:rPr>
        <w:t>ПРОГРАММА</w:t>
      </w:r>
    </w:p>
    <w:p w:rsidR="005340E1" w:rsidRPr="00C209B1" w:rsidRDefault="005340E1" w:rsidP="00C209B1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D6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сероссийской научно-практической конференции руководителей детских художественных школ, художественных </w:t>
      </w:r>
      <w:r w:rsidR="00C209B1">
        <w:rPr>
          <w:rFonts w:ascii="Times New Roman" w:hAnsi="Times New Roman" w:cs="Times New Roman"/>
          <w:sz w:val="28"/>
          <w:szCs w:val="28"/>
        </w:rPr>
        <w:t xml:space="preserve">отделений детских школ искусств </w:t>
      </w:r>
      <w:r w:rsidRPr="001A7EAA">
        <w:rPr>
          <w:rFonts w:ascii="Times New Roman" w:hAnsi="Times New Roman" w:cs="Times New Roman"/>
          <w:b/>
          <w:sz w:val="28"/>
          <w:szCs w:val="28"/>
        </w:rPr>
        <w:t>«Детская художественная школа: проблемы, опыт, перспективы»</w:t>
      </w:r>
    </w:p>
    <w:p w:rsidR="005340E1" w:rsidRDefault="005340E1" w:rsidP="005340E1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4-7 ноября 2015 года, г. Екатеринбург</w:t>
      </w:r>
    </w:p>
    <w:p w:rsidR="005340E1" w:rsidRPr="00DA7562" w:rsidRDefault="005340E1">
      <w:pPr>
        <w:rPr>
          <w:rFonts w:ascii="Times New Roman" w:hAnsi="Times New Roman" w:cs="Times New Roman"/>
          <w:b/>
          <w:sz w:val="28"/>
          <w:szCs w:val="28"/>
        </w:rPr>
      </w:pPr>
      <w:r w:rsidRPr="00DA7562">
        <w:rPr>
          <w:rFonts w:ascii="Times New Roman" w:hAnsi="Times New Roman" w:cs="Times New Roman"/>
          <w:b/>
          <w:sz w:val="28"/>
          <w:szCs w:val="28"/>
        </w:rPr>
        <w:t>4 ноября 2015 г.</w:t>
      </w:r>
    </w:p>
    <w:p w:rsidR="005340E1" w:rsidRDefault="00C20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Свободная экскурсионная программа </w:t>
      </w:r>
      <w:r w:rsidR="00180408">
        <w:rPr>
          <w:rFonts w:ascii="Times New Roman" w:hAnsi="Times New Roman" w:cs="Times New Roman"/>
          <w:sz w:val="28"/>
          <w:szCs w:val="28"/>
        </w:rPr>
        <w:t>(по предложенному маршруту).</w:t>
      </w:r>
    </w:p>
    <w:p w:rsidR="00374EF8" w:rsidRPr="00DA7562" w:rsidRDefault="00EE25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ноября 2015 г., зал Маклецкого</w:t>
      </w:r>
      <w:r w:rsidR="00494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53B">
        <w:rPr>
          <w:rFonts w:ascii="Times New Roman" w:hAnsi="Times New Roman" w:cs="Times New Roman"/>
          <w:sz w:val="28"/>
          <w:szCs w:val="28"/>
        </w:rPr>
        <w:t>(Свердловское музыкальное училище им. П.И. Чайковского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180408">
        <w:rPr>
          <w:rFonts w:ascii="Times New Roman" w:hAnsi="Times New Roman" w:cs="Times New Roman"/>
          <w:sz w:val="28"/>
          <w:szCs w:val="28"/>
        </w:rPr>
        <w:t>.</w:t>
      </w:r>
    </w:p>
    <w:p w:rsidR="00374EF8" w:rsidRDefault="00374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9.00 – 10.00 </w:t>
      </w:r>
      <w:r w:rsidR="00EE253B">
        <w:rPr>
          <w:rFonts w:ascii="Times New Roman" w:hAnsi="Times New Roman" w:cs="Times New Roman"/>
          <w:sz w:val="28"/>
          <w:szCs w:val="28"/>
        </w:rPr>
        <w:t>регистрация участников конференции.</w:t>
      </w:r>
    </w:p>
    <w:p w:rsidR="00FA5DFF" w:rsidRDefault="00FA5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 – 13.00 Пленарная часть </w:t>
      </w:r>
    </w:p>
    <w:tbl>
      <w:tblPr>
        <w:tblStyle w:val="a4"/>
        <w:tblW w:w="0" w:type="auto"/>
        <w:tblLook w:val="04A0"/>
      </w:tblPr>
      <w:tblGrid>
        <w:gridCol w:w="974"/>
        <w:gridCol w:w="5825"/>
        <w:gridCol w:w="7088"/>
      </w:tblGrid>
      <w:tr w:rsidR="00374EF8" w:rsidRPr="00E25578" w:rsidTr="00DA7562">
        <w:tc>
          <w:tcPr>
            <w:tcW w:w="974" w:type="dxa"/>
          </w:tcPr>
          <w:p w:rsidR="00374EF8" w:rsidRPr="00E25578" w:rsidRDefault="00374EF8" w:rsidP="00905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825" w:type="dxa"/>
          </w:tcPr>
          <w:p w:rsidR="00374EF8" w:rsidRPr="00E25578" w:rsidRDefault="00374EF8" w:rsidP="0090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78">
              <w:rPr>
                <w:rFonts w:ascii="Times New Roman" w:hAnsi="Times New Roman" w:cs="Times New Roman"/>
                <w:sz w:val="24"/>
                <w:szCs w:val="24"/>
              </w:rPr>
              <w:t xml:space="preserve">Ф.И.О докладчика </w:t>
            </w:r>
          </w:p>
          <w:p w:rsidR="00374EF8" w:rsidRPr="00E25578" w:rsidRDefault="00374EF8" w:rsidP="0090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74EF8" w:rsidRPr="00E25578" w:rsidRDefault="00374EF8" w:rsidP="00905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8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</w:tr>
      <w:tr w:rsidR="00374EF8" w:rsidRPr="00E25578" w:rsidTr="00DA7562">
        <w:tc>
          <w:tcPr>
            <w:tcW w:w="974" w:type="dxa"/>
          </w:tcPr>
          <w:p w:rsidR="00374EF8" w:rsidRPr="00517E07" w:rsidRDefault="00CC110A" w:rsidP="00905D6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627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74EF8" w:rsidRPr="00AE62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62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5" w:type="dxa"/>
          </w:tcPr>
          <w:p w:rsidR="00374EF8" w:rsidRPr="00E25578" w:rsidRDefault="00374EF8" w:rsidP="0090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78">
              <w:rPr>
                <w:rFonts w:ascii="Times New Roman" w:hAnsi="Times New Roman" w:cs="Times New Roman"/>
                <w:sz w:val="24"/>
                <w:szCs w:val="24"/>
              </w:rPr>
              <w:t>Креков Павел Владимирович, министр культуры Свердловской области</w:t>
            </w:r>
          </w:p>
          <w:p w:rsidR="00374EF8" w:rsidRPr="00E25578" w:rsidRDefault="00374EF8" w:rsidP="0090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74EF8" w:rsidRPr="00E25578" w:rsidRDefault="00374EF8" w:rsidP="00905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8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</w:tr>
      <w:tr w:rsidR="008F44D3" w:rsidRPr="00E25578" w:rsidTr="00DA7562">
        <w:tc>
          <w:tcPr>
            <w:tcW w:w="974" w:type="dxa"/>
          </w:tcPr>
          <w:p w:rsidR="008F44D3" w:rsidRPr="00517E07" w:rsidRDefault="008F44D3" w:rsidP="00CC110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25" w:type="dxa"/>
          </w:tcPr>
          <w:p w:rsidR="008F44D3" w:rsidRPr="00E25578" w:rsidRDefault="008F44D3" w:rsidP="007E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8">
              <w:rPr>
                <w:rFonts w:ascii="Times New Roman" w:hAnsi="Times New Roman" w:cs="Times New Roman"/>
                <w:sz w:val="24"/>
                <w:szCs w:val="24"/>
              </w:rPr>
              <w:t>Лелюк Инна Юрьевна, к</w:t>
            </w:r>
            <w:r w:rsidRPr="00E25578">
              <w:rPr>
                <w:rFonts w:ascii="Times New Roman" w:eastAsia="Calibri" w:hAnsi="Times New Roman" w:cs="Times New Roman"/>
                <w:sz w:val="24"/>
                <w:szCs w:val="24"/>
              </w:rPr>
              <w:t>онсультант Департамента науки и образования Министерства культуры Российской Федерации</w:t>
            </w:r>
          </w:p>
        </w:tc>
        <w:tc>
          <w:tcPr>
            <w:tcW w:w="7088" w:type="dxa"/>
          </w:tcPr>
          <w:p w:rsidR="008F44D3" w:rsidRPr="00E25578" w:rsidRDefault="008F44D3" w:rsidP="007E2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57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«</w:t>
            </w:r>
            <w:r w:rsidRPr="00E2557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деятельности Министерства культуры РФ по вопросам сохранения и развития детских школ искусств»</w:t>
            </w:r>
          </w:p>
          <w:p w:rsidR="008F44D3" w:rsidRPr="00E25578" w:rsidRDefault="008F44D3" w:rsidP="007E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D3" w:rsidRPr="00E25578" w:rsidTr="00DA7562">
        <w:tc>
          <w:tcPr>
            <w:tcW w:w="974" w:type="dxa"/>
          </w:tcPr>
          <w:p w:rsidR="008F44D3" w:rsidRPr="00517E07" w:rsidRDefault="008F44D3" w:rsidP="00CC110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25" w:type="dxa"/>
          </w:tcPr>
          <w:p w:rsidR="008F44D3" w:rsidRPr="00FA5DFF" w:rsidRDefault="008F44D3" w:rsidP="007E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DFF">
              <w:rPr>
                <w:rFonts w:ascii="Times New Roman" w:hAnsi="Times New Roman" w:cs="Times New Roman"/>
                <w:sz w:val="24"/>
                <w:szCs w:val="24"/>
              </w:rPr>
              <w:t>Китаева Елена Олеговна, к</w:t>
            </w:r>
            <w:r w:rsidRPr="00FA5DFF">
              <w:rPr>
                <w:rFonts w:ascii="Times New Roman" w:eastAsia="Calibri" w:hAnsi="Times New Roman" w:cs="Times New Roman"/>
                <w:sz w:val="24"/>
                <w:szCs w:val="24"/>
              </w:rPr>
              <w:t>онсультант Департамента науки и образования Министерства культуры Российской Федерации, кандидат искусствоведения</w:t>
            </w:r>
          </w:p>
        </w:tc>
        <w:tc>
          <w:tcPr>
            <w:tcW w:w="7088" w:type="dxa"/>
          </w:tcPr>
          <w:p w:rsidR="008F44D3" w:rsidRPr="00FA5DFF" w:rsidRDefault="008F44D3" w:rsidP="008F44D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5D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«Создание условий для эффективного функционирования трехступенчатой системы художественного образования: школа- училище- ВУЗ»</w:t>
            </w:r>
          </w:p>
        </w:tc>
      </w:tr>
      <w:tr w:rsidR="008F44D3" w:rsidRPr="00E25578" w:rsidTr="00DA7562">
        <w:tc>
          <w:tcPr>
            <w:tcW w:w="974" w:type="dxa"/>
          </w:tcPr>
          <w:p w:rsidR="008F44D3" w:rsidRPr="00517E07" w:rsidRDefault="008F44D3" w:rsidP="00CC110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25" w:type="dxa"/>
          </w:tcPr>
          <w:p w:rsidR="008F44D3" w:rsidRPr="00FA5DFF" w:rsidRDefault="00517E07" w:rsidP="008F4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DFF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Михайловский Семен Ильич, ректор </w:t>
            </w:r>
            <w:r w:rsidR="008F44D3" w:rsidRPr="00FA5DFF">
              <w:rPr>
                <w:rFonts w:ascii="Times New Roman" w:hAnsi="Times New Roman" w:cs="Times New Roman"/>
                <w:sz w:val="24"/>
                <w:szCs w:val="24"/>
              </w:rPr>
              <w:t xml:space="preserve">Санкт – Петербургского государственного академического института живописи, скульптуры и архитектуры имени И.Е.Репина, </w:t>
            </w:r>
            <w:r w:rsidRPr="00FA5DFF">
              <w:rPr>
                <w:rFonts w:ascii="Times New Roman" w:hAnsi="Times New Roman" w:cs="Times New Roman"/>
                <w:sz w:val="24"/>
                <w:szCs w:val="24"/>
              </w:rPr>
              <w:t>доцент, ч</w:t>
            </w:r>
            <w:r w:rsidR="008F44D3" w:rsidRPr="00FA5DFF">
              <w:rPr>
                <w:rFonts w:ascii="Times New Roman" w:hAnsi="Times New Roman" w:cs="Times New Roman"/>
                <w:sz w:val="24"/>
                <w:szCs w:val="24"/>
              </w:rPr>
              <w:t xml:space="preserve">лен-корреспондент Российской академии </w:t>
            </w:r>
            <w:r w:rsidRPr="00FA5DFF">
              <w:rPr>
                <w:rFonts w:ascii="Times New Roman" w:hAnsi="Times New Roman" w:cs="Times New Roman"/>
                <w:sz w:val="24"/>
                <w:szCs w:val="24"/>
              </w:rPr>
              <w:t>художеств, ч</w:t>
            </w:r>
            <w:r w:rsidR="008F44D3" w:rsidRPr="00FA5DFF">
              <w:rPr>
                <w:rFonts w:ascii="Times New Roman" w:hAnsi="Times New Roman" w:cs="Times New Roman"/>
                <w:sz w:val="24"/>
                <w:szCs w:val="24"/>
              </w:rPr>
              <w:t>лен Совета при Президенте РФ по культуре и искусству</w:t>
            </w:r>
          </w:p>
        </w:tc>
        <w:tc>
          <w:tcPr>
            <w:tcW w:w="7088" w:type="dxa"/>
          </w:tcPr>
          <w:p w:rsidR="008F44D3" w:rsidRPr="00FA5DFF" w:rsidRDefault="008F44D3" w:rsidP="0097342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5D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«О роли профессионального сообщества в деле сохранения и развития художественного образования </w:t>
            </w:r>
            <w:r w:rsidR="00FA5D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FA5D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Российской Федерации»</w:t>
            </w:r>
          </w:p>
        </w:tc>
      </w:tr>
      <w:tr w:rsidR="00374EF8" w:rsidRPr="00E25578" w:rsidTr="00DA7562">
        <w:tc>
          <w:tcPr>
            <w:tcW w:w="974" w:type="dxa"/>
          </w:tcPr>
          <w:p w:rsidR="00374EF8" w:rsidRDefault="00374EF8" w:rsidP="00CC110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E627D" w:rsidRPr="00517E07" w:rsidRDefault="00AE627D" w:rsidP="00CC110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25" w:type="dxa"/>
          </w:tcPr>
          <w:p w:rsidR="00374EF8" w:rsidRPr="00E25578" w:rsidRDefault="00374EF8" w:rsidP="004E0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8">
              <w:rPr>
                <w:rFonts w:ascii="Times New Roman" w:hAnsi="Times New Roman" w:cs="Times New Roman"/>
                <w:sz w:val="24"/>
                <w:szCs w:val="24"/>
              </w:rPr>
              <w:t>Домогацкая Ирина Ефимовна, генеральный директор Института развития образования в сфере культуры и искусства</w:t>
            </w:r>
            <w:r w:rsidR="004E0F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0FBE" w:rsidRPr="00CB61D4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наук.</w:t>
            </w:r>
          </w:p>
        </w:tc>
        <w:tc>
          <w:tcPr>
            <w:tcW w:w="7088" w:type="dxa"/>
          </w:tcPr>
          <w:p w:rsidR="00374EF8" w:rsidRPr="00E25578" w:rsidRDefault="00374EF8" w:rsidP="00905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8">
              <w:rPr>
                <w:rFonts w:ascii="Times New Roman" w:hAnsi="Times New Roman" w:cs="Times New Roman"/>
                <w:sz w:val="24"/>
                <w:szCs w:val="24"/>
              </w:rPr>
              <w:t>«Детская художественная школа условиях реализации нового законодательства об образовании: традиции и инновации в деятельности руководителя и педагогического коллектива»</w:t>
            </w:r>
          </w:p>
          <w:p w:rsidR="00374EF8" w:rsidRPr="00E25578" w:rsidRDefault="00374EF8" w:rsidP="00905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EF8" w:rsidRPr="00E25578" w:rsidTr="00DA7562">
        <w:tc>
          <w:tcPr>
            <w:tcW w:w="974" w:type="dxa"/>
          </w:tcPr>
          <w:p w:rsidR="00374EF8" w:rsidRDefault="00374EF8" w:rsidP="00CC110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E627D" w:rsidRPr="00517E07" w:rsidRDefault="00AE627D" w:rsidP="00CC110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25" w:type="dxa"/>
          </w:tcPr>
          <w:p w:rsidR="00374EF8" w:rsidRPr="00E25578" w:rsidRDefault="00374EF8" w:rsidP="0037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8">
              <w:rPr>
                <w:rFonts w:ascii="Times New Roman" w:hAnsi="Times New Roman" w:cs="Times New Roman"/>
                <w:sz w:val="24"/>
                <w:szCs w:val="24"/>
              </w:rPr>
              <w:t>Клещёва Наталья Валерьевна, директор государственного бюджетного учреждения культуры Свердловской области «Методический центр по художественному образованию»</w:t>
            </w:r>
          </w:p>
          <w:p w:rsidR="00374EF8" w:rsidRPr="00E25578" w:rsidRDefault="00374EF8" w:rsidP="0037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74EF8" w:rsidRPr="00E25578" w:rsidRDefault="00374EF8" w:rsidP="0037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8">
              <w:rPr>
                <w:rFonts w:ascii="Times New Roman" w:hAnsi="Times New Roman" w:cs="Times New Roman"/>
                <w:sz w:val="24"/>
                <w:szCs w:val="24"/>
              </w:rPr>
              <w:t>«Система художественного образования Свердловской области: опыт, традиции, перспективы»</w:t>
            </w:r>
          </w:p>
        </w:tc>
      </w:tr>
      <w:tr w:rsidR="00374EF8" w:rsidRPr="00E25578" w:rsidTr="00DA7562">
        <w:tc>
          <w:tcPr>
            <w:tcW w:w="974" w:type="dxa"/>
          </w:tcPr>
          <w:p w:rsidR="00374EF8" w:rsidRDefault="00374EF8" w:rsidP="00CC110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E627D" w:rsidRPr="00517E07" w:rsidRDefault="00AE627D" w:rsidP="00CC110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25" w:type="dxa"/>
          </w:tcPr>
          <w:p w:rsidR="00374EF8" w:rsidRPr="00E25578" w:rsidRDefault="00374EF8" w:rsidP="0037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8">
              <w:rPr>
                <w:rFonts w:ascii="Times New Roman" w:hAnsi="Times New Roman" w:cs="Times New Roman"/>
                <w:sz w:val="24"/>
                <w:szCs w:val="24"/>
              </w:rPr>
              <w:t>Ярошевская Татьяна Львовна – начальник Управления культуры г. Екатеринбурга.</w:t>
            </w:r>
          </w:p>
        </w:tc>
        <w:tc>
          <w:tcPr>
            <w:tcW w:w="7088" w:type="dxa"/>
          </w:tcPr>
          <w:p w:rsidR="00374EF8" w:rsidRPr="00FA5DFF" w:rsidRDefault="00FA5DFF" w:rsidP="0037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DFF">
              <w:rPr>
                <w:rFonts w:ascii="Times New Roman" w:hAnsi="Times New Roman" w:cs="Times New Roman"/>
                <w:sz w:val="24"/>
                <w:szCs w:val="24"/>
              </w:rPr>
              <w:t>«Модель системы художественного образования Екатеринбурга в условиях современного законодательства Российской Федерации»</w:t>
            </w:r>
          </w:p>
        </w:tc>
      </w:tr>
      <w:tr w:rsidR="00374EF8" w:rsidRPr="00E25578" w:rsidTr="00DA7562">
        <w:tc>
          <w:tcPr>
            <w:tcW w:w="974" w:type="dxa"/>
          </w:tcPr>
          <w:p w:rsidR="00AE627D" w:rsidRDefault="00AE627D" w:rsidP="00AE627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E627D" w:rsidRPr="00517E07" w:rsidRDefault="00AE627D" w:rsidP="00AE627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25" w:type="dxa"/>
          </w:tcPr>
          <w:p w:rsidR="00374EF8" w:rsidRDefault="00374EF8" w:rsidP="0037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8">
              <w:rPr>
                <w:rFonts w:ascii="Times New Roman" w:hAnsi="Times New Roman" w:cs="Times New Roman"/>
                <w:sz w:val="24"/>
                <w:szCs w:val="24"/>
              </w:rPr>
              <w:t>Ловцова Ирина Владимировна, научный сотрудник Института развития образования в сфере культуры и искусства</w:t>
            </w:r>
          </w:p>
          <w:p w:rsidR="00EC5737" w:rsidRPr="00E25578" w:rsidRDefault="00EC5737" w:rsidP="0037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74EF8" w:rsidRPr="00E25578" w:rsidRDefault="00374EF8" w:rsidP="00302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1D4">
              <w:rPr>
                <w:rFonts w:ascii="Times New Roman" w:hAnsi="Times New Roman" w:cs="Times New Roman"/>
                <w:sz w:val="24"/>
                <w:szCs w:val="24"/>
              </w:rPr>
              <w:t>«Проблемы и перспективы реализации</w:t>
            </w:r>
            <w:r w:rsidR="008F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1D4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в области изобразительного искусства, декоративно-прикладного искусства, архитектуры и дизайна</w:t>
            </w:r>
            <w:r w:rsidRPr="00CB61D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374EF8" w:rsidRPr="00E25578" w:rsidTr="00DA7562">
        <w:tc>
          <w:tcPr>
            <w:tcW w:w="974" w:type="dxa"/>
          </w:tcPr>
          <w:p w:rsidR="00374EF8" w:rsidRDefault="00374EF8" w:rsidP="00374EF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E627D" w:rsidRPr="00517E07" w:rsidRDefault="00AE627D" w:rsidP="00374EF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25" w:type="dxa"/>
          </w:tcPr>
          <w:p w:rsidR="00374EF8" w:rsidRPr="00CB61D4" w:rsidRDefault="00374EF8" w:rsidP="0020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1D4">
              <w:rPr>
                <w:rFonts w:ascii="Times New Roman" w:hAnsi="Times New Roman" w:cs="Times New Roman"/>
                <w:sz w:val="24"/>
                <w:szCs w:val="24"/>
              </w:rPr>
              <w:t>Елизаров Виктор Евгеньевич</w:t>
            </w:r>
            <w:r w:rsidR="00EC5737" w:rsidRPr="00CB61D4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  <w:r w:rsidR="0020390B" w:rsidRPr="00CB61D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специальных предметов </w:t>
            </w:r>
            <w:r w:rsidR="00EC5737" w:rsidRPr="00CB61D4">
              <w:rPr>
                <w:rFonts w:ascii="Times New Roman" w:hAnsi="Times New Roman" w:cs="Times New Roman"/>
                <w:sz w:val="24"/>
                <w:szCs w:val="24"/>
              </w:rPr>
              <w:t>Московского академического художественного лицея, председатель методического объединения по композиции и живописи</w:t>
            </w:r>
            <w:r w:rsidR="0020390B" w:rsidRPr="00CB61D4">
              <w:rPr>
                <w:rFonts w:ascii="Times New Roman" w:hAnsi="Times New Roman" w:cs="Times New Roman"/>
                <w:sz w:val="24"/>
                <w:szCs w:val="24"/>
              </w:rPr>
              <w:t>, член Союза художниковРоссии</w:t>
            </w:r>
          </w:p>
        </w:tc>
        <w:tc>
          <w:tcPr>
            <w:tcW w:w="7088" w:type="dxa"/>
          </w:tcPr>
          <w:p w:rsidR="00374EF8" w:rsidRPr="00CB61D4" w:rsidRDefault="00EC5737" w:rsidP="0037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1D4">
              <w:rPr>
                <w:rFonts w:ascii="Times New Roman" w:hAnsi="Times New Roman" w:cs="Times New Roman"/>
                <w:sz w:val="24"/>
                <w:szCs w:val="24"/>
              </w:rPr>
              <w:t>«О преемственности предпрофессионального и профессионального образования: содержательный аспект»</w:t>
            </w:r>
          </w:p>
        </w:tc>
      </w:tr>
      <w:tr w:rsidR="00374EF8" w:rsidRPr="00E25578" w:rsidTr="00DA7562">
        <w:tc>
          <w:tcPr>
            <w:tcW w:w="974" w:type="dxa"/>
          </w:tcPr>
          <w:p w:rsidR="00374EF8" w:rsidRDefault="00374EF8" w:rsidP="00CB61D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E627D" w:rsidRPr="00517E07" w:rsidRDefault="00AE627D" w:rsidP="00CB61D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25" w:type="dxa"/>
          </w:tcPr>
          <w:p w:rsidR="0020390B" w:rsidRDefault="00374EF8" w:rsidP="00D7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78">
              <w:rPr>
                <w:rFonts w:ascii="Times New Roman" w:hAnsi="Times New Roman" w:cs="Times New Roman"/>
                <w:sz w:val="24"/>
                <w:szCs w:val="24"/>
              </w:rPr>
              <w:t>Мищенко Татьяна Александровна</w:t>
            </w:r>
            <w:r w:rsidR="0020390B">
              <w:rPr>
                <w:rFonts w:ascii="Times New Roman" w:hAnsi="Times New Roman" w:cs="Times New Roman"/>
                <w:sz w:val="24"/>
                <w:szCs w:val="24"/>
              </w:rPr>
              <w:t xml:space="preserve">, врио директора, преподаватель </w:t>
            </w:r>
            <w:r w:rsidR="0020390B" w:rsidRPr="00E25578">
              <w:rPr>
                <w:rFonts w:ascii="Times New Roman" w:hAnsi="Times New Roman" w:cs="Times New Roman"/>
                <w:sz w:val="24"/>
                <w:szCs w:val="24"/>
              </w:rPr>
              <w:t>Санкт-Петербургского</w:t>
            </w:r>
            <w:r w:rsidR="0020390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</w:t>
            </w:r>
            <w:r w:rsidR="0020390B" w:rsidRPr="00E25578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лицея</w:t>
            </w:r>
            <w:r w:rsidR="00D72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90B" w:rsidRPr="0020390B">
              <w:rPr>
                <w:rFonts w:ascii="Times New Roman" w:hAnsi="Times New Roman" w:cs="Times New Roman"/>
                <w:sz w:val="24"/>
                <w:szCs w:val="24"/>
              </w:rPr>
              <w:t>им. Б. В. Иогансона, член Союза Художников Санкт-Петербурга</w:t>
            </w:r>
          </w:p>
          <w:p w:rsidR="00374EF8" w:rsidRPr="00E25578" w:rsidRDefault="00374EF8" w:rsidP="0020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74EF8" w:rsidRPr="00E25578" w:rsidRDefault="003029B2" w:rsidP="0037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1D4">
              <w:rPr>
                <w:rFonts w:ascii="Times New Roman" w:hAnsi="Times New Roman" w:cs="Times New Roman"/>
                <w:sz w:val="24"/>
                <w:szCs w:val="24"/>
              </w:rPr>
              <w:t>«Сохранение и развитие академических традиций как основа профессиональной подготовки художника в условиях СПГАХЛ им. Б. В. Иогансона"</w:t>
            </w:r>
          </w:p>
        </w:tc>
      </w:tr>
      <w:tr w:rsidR="00374EF8" w:rsidRPr="00E25578" w:rsidTr="00B750E8">
        <w:trPr>
          <w:trHeight w:val="983"/>
        </w:trPr>
        <w:tc>
          <w:tcPr>
            <w:tcW w:w="974" w:type="dxa"/>
          </w:tcPr>
          <w:p w:rsidR="00374EF8" w:rsidRDefault="00374EF8" w:rsidP="00CB61D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E627D" w:rsidRPr="00517E07" w:rsidRDefault="00AE627D" w:rsidP="00CB61D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25" w:type="dxa"/>
          </w:tcPr>
          <w:p w:rsidR="00EC5737" w:rsidRPr="00CB61D4" w:rsidRDefault="00374EF8" w:rsidP="00EC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1D4">
              <w:rPr>
                <w:rFonts w:ascii="Times New Roman" w:hAnsi="Times New Roman" w:cs="Times New Roman"/>
                <w:sz w:val="24"/>
                <w:szCs w:val="24"/>
              </w:rPr>
              <w:t>Азнавурян Нона Степановна, директор</w:t>
            </w:r>
            <w:r w:rsidR="008F7F86">
              <w:rPr>
                <w:rFonts w:ascii="Times New Roman" w:hAnsi="Times New Roman" w:cs="Times New Roman"/>
                <w:sz w:val="24"/>
                <w:szCs w:val="24"/>
              </w:rPr>
              <w:t xml:space="preserve"> Детской школы искусств «Старт»</w:t>
            </w:r>
            <w:r w:rsidRPr="00CB61D4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архитектурно-художественного профиля</w:t>
            </w:r>
            <w:r w:rsidR="00682426" w:rsidRPr="00CB61D4">
              <w:rPr>
                <w:rFonts w:ascii="Times New Roman" w:hAnsi="Times New Roman" w:cs="Times New Roman"/>
                <w:sz w:val="24"/>
                <w:szCs w:val="24"/>
              </w:rPr>
              <w:t>, Член Союза архитекторов</w:t>
            </w:r>
            <w:r w:rsidR="004E0FBE" w:rsidRPr="00CB61D4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682426" w:rsidRPr="00CB61D4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7088" w:type="dxa"/>
          </w:tcPr>
          <w:p w:rsidR="00374EF8" w:rsidRPr="00CB61D4" w:rsidRDefault="00374EF8" w:rsidP="00EC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1D4">
              <w:rPr>
                <w:rFonts w:ascii="Times New Roman" w:hAnsi="Times New Roman" w:cs="Times New Roman"/>
                <w:sz w:val="24"/>
                <w:szCs w:val="24"/>
              </w:rPr>
              <w:t xml:space="preserve">«Концепция образования школы архитектуры: путь в профессию» </w:t>
            </w:r>
          </w:p>
        </w:tc>
      </w:tr>
      <w:tr w:rsidR="00CB61D4" w:rsidRPr="00E25578" w:rsidTr="00336C5A">
        <w:trPr>
          <w:trHeight w:val="841"/>
        </w:trPr>
        <w:tc>
          <w:tcPr>
            <w:tcW w:w="974" w:type="dxa"/>
          </w:tcPr>
          <w:p w:rsidR="00CB61D4" w:rsidRPr="00517E07" w:rsidRDefault="00CB61D4" w:rsidP="00374EF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627D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2913" w:type="dxa"/>
            <w:gridSpan w:val="2"/>
          </w:tcPr>
          <w:p w:rsidR="00CB61D4" w:rsidRPr="00CB61D4" w:rsidRDefault="00CB61D4" w:rsidP="00DA7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CB61D4" w:rsidRPr="00E25578" w:rsidTr="00DA7562">
        <w:tc>
          <w:tcPr>
            <w:tcW w:w="974" w:type="dxa"/>
          </w:tcPr>
          <w:p w:rsidR="00CB61D4" w:rsidRPr="00AE627D" w:rsidRDefault="00AE627D" w:rsidP="00CB6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7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825" w:type="dxa"/>
          </w:tcPr>
          <w:p w:rsidR="00CB61D4" w:rsidRPr="00E25578" w:rsidRDefault="00B750E8" w:rsidP="00B75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1D4">
              <w:rPr>
                <w:rFonts w:ascii="Times New Roman" w:hAnsi="Times New Roman" w:cs="Times New Roman"/>
                <w:sz w:val="24"/>
                <w:szCs w:val="24"/>
              </w:rPr>
              <w:t>Никольский Михаил Викторович, кандидат педагогический наук, профессор, Член Союза художников Росси</w:t>
            </w:r>
            <w:r w:rsidR="005122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1D4">
              <w:rPr>
                <w:rFonts w:ascii="Times New Roman" w:hAnsi="Times New Roman" w:cs="Times New Roman"/>
                <w:sz w:val="24"/>
                <w:szCs w:val="24"/>
              </w:rPr>
              <w:t>, директор Детской художественной школы № 2 прикладного и декоративного искусства имени В.Д.Поленова, зав. кафедрой дизайна и декоративно-прикладного искусства ТГУ имени Г.Р. Державина</w:t>
            </w:r>
          </w:p>
        </w:tc>
        <w:tc>
          <w:tcPr>
            <w:tcW w:w="7088" w:type="dxa"/>
          </w:tcPr>
          <w:p w:rsidR="00CB61D4" w:rsidRPr="00E25578" w:rsidRDefault="00B750E8" w:rsidP="00CB6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1D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B61D4">
              <w:rPr>
                <w:rFonts w:ascii="Times New Roman" w:eastAsia="Calibri" w:hAnsi="Times New Roman" w:cs="Times New Roman"/>
                <w:sz w:val="24"/>
                <w:szCs w:val="24"/>
              </w:rPr>
              <w:t>Многоступенчатая система предпрофессионального художественного образования как основа творческого развития личности"</w:t>
            </w:r>
          </w:p>
        </w:tc>
      </w:tr>
      <w:tr w:rsidR="00B750E8" w:rsidRPr="00E25578" w:rsidTr="00DA7562">
        <w:tc>
          <w:tcPr>
            <w:tcW w:w="974" w:type="dxa"/>
          </w:tcPr>
          <w:p w:rsidR="00B750E8" w:rsidRPr="00AE627D" w:rsidRDefault="00B750E8" w:rsidP="00CB6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B750E8" w:rsidRPr="004F7D1A" w:rsidRDefault="00B750E8" w:rsidP="00B75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8">
              <w:rPr>
                <w:rFonts w:ascii="Times New Roman" w:hAnsi="Times New Roman" w:cs="Times New Roman"/>
                <w:sz w:val="24"/>
                <w:szCs w:val="24"/>
              </w:rPr>
              <w:t>Анохин Александр Юрьевич</w:t>
            </w:r>
            <w:r w:rsidRPr="00E255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25578">
              <w:rPr>
                <w:rFonts w:ascii="Times New Roman" w:hAnsi="Times New Roman" w:cs="Times New Roman"/>
                <w:sz w:val="24"/>
                <w:szCs w:val="24"/>
              </w:rPr>
              <w:t>директор Орловской детской школы изобразитель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искусств и народных ремесел, </w:t>
            </w:r>
            <w:r w:rsidRPr="00CB61D4">
              <w:rPr>
                <w:rFonts w:ascii="Times New Roman" w:hAnsi="Times New Roman" w:cs="Times New Roman"/>
                <w:bCs/>
                <w:sz w:val="24"/>
                <w:szCs w:val="24"/>
              </w:rPr>
              <w:t>Почётный работник общего образования Российской Федерации</w:t>
            </w:r>
          </w:p>
          <w:p w:rsidR="00B750E8" w:rsidRPr="00E25578" w:rsidRDefault="00B750E8" w:rsidP="00CB6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750E8" w:rsidRPr="00E25578" w:rsidRDefault="00B750E8" w:rsidP="00CB6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8">
              <w:rPr>
                <w:rFonts w:ascii="Times New Roman" w:hAnsi="Times New Roman" w:cs="Times New Roman"/>
                <w:sz w:val="24"/>
                <w:szCs w:val="24"/>
              </w:rPr>
              <w:t>«Использование в учебном процессе школы искусств образовательно-воспитательного потенциала народных ремёсел»</w:t>
            </w:r>
          </w:p>
        </w:tc>
      </w:tr>
      <w:tr w:rsidR="00CB61D4" w:rsidRPr="00E25578" w:rsidTr="00DA7562">
        <w:tc>
          <w:tcPr>
            <w:tcW w:w="974" w:type="dxa"/>
          </w:tcPr>
          <w:p w:rsidR="00CB61D4" w:rsidRPr="00AE627D" w:rsidRDefault="00CB61D4" w:rsidP="00CB6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CB61D4" w:rsidRPr="00E25578" w:rsidRDefault="00CB61D4" w:rsidP="00CB6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8">
              <w:rPr>
                <w:rFonts w:ascii="Times New Roman" w:hAnsi="Times New Roman" w:cs="Times New Roman"/>
                <w:sz w:val="24"/>
                <w:szCs w:val="24"/>
              </w:rPr>
              <w:t xml:space="preserve">Рогозина Елена Владимировна, директор Детской художественной школы № 1 имени П.П. Чистякова </w:t>
            </w:r>
          </w:p>
          <w:p w:rsidR="00CB61D4" w:rsidRPr="00E25578" w:rsidRDefault="00CB61D4" w:rsidP="00CB6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B61D4" w:rsidRPr="00E25578" w:rsidRDefault="00CB61D4" w:rsidP="00CB6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25578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 как ресурсный центр. Опыт методической работы в области изобразительного искусства»</w:t>
            </w:r>
          </w:p>
        </w:tc>
      </w:tr>
      <w:tr w:rsidR="00CB61D4" w:rsidRPr="00E25578" w:rsidTr="00DA7562">
        <w:tc>
          <w:tcPr>
            <w:tcW w:w="974" w:type="dxa"/>
          </w:tcPr>
          <w:p w:rsidR="00CB61D4" w:rsidRPr="00AE627D" w:rsidRDefault="00CB61D4" w:rsidP="00CB6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CB61D4" w:rsidRPr="00E25578" w:rsidRDefault="00CB61D4" w:rsidP="00CB61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578">
              <w:rPr>
                <w:rFonts w:ascii="Times New Roman" w:hAnsi="Times New Roman" w:cs="Times New Roman"/>
                <w:sz w:val="24"/>
                <w:szCs w:val="24"/>
              </w:rPr>
              <w:t>Фрейдлина Марина Александровна, директор Детская художественная школа имени Марка Шагала</w:t>
            </w:r>
          </w:p>
          <w:p w:rsidR="00CB61D4" w:rsidRPr="00E25578" w:rsidRDefault="00CB61D4" w:rsidP="00CB6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B61D4" w:rsidRPr="00E25578" w:rsidRDefault="00CB61D4" w:rsidP="00CB6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8">
              <w:rPr>
                <w:rFonts w:ascii="Times New Roman" w:hAnsi="Times New Roman" w:cs="Times New Roman"/>
                <w:sz w:val="24"/>
                <w:szCs w:val="24"/>
              </w:rPr>
              <w:t xml:space="preserve">«Проектная деятельность. Успешный опыт реализации» </w:t>
            </w:r>
          </w:p>
        </w:tc>
      </w:tr>
      <w:tr w:rsidR="00CB61D4" w:rsidRPr="00E25578" w:rsidTr="00DA7562">
        <w:tc>
          <w:tcPr>
            <w:tcW w:w="974" w:type="dxa"/>
          </w:tcPr>
          <w:p w:rsidR="00CB61D4" w:rsidRPr="00AF4D95" w:rsidRDefault="00CB61D4" w:rsidP="00CB6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9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825" w:type="dxa"/>
          </w:tcPr>
          <w:p w:rsidR="00CB61D4" w:rsidRPr="00E25578" w:rsidRDefault="00B750E8" w:rsidP="00CB6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Дискуссионная</w:t>
            </w:r>
            <w:r w:rsidR="00CB61D4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7088" w:type="dxa"/>
          </w:tcPr>
          <w:p w:rsidR="00CB61D4" w:rsidRPr="00E25578" w:rsidRDefault="00CB61D4" w:rsidP="00CB6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1D4" w:rsidRPr="00E25578" w:rsidTr="00DA7562">
        <w:tc>
          <w:tcPr>
            <w:tcW w:w="974" w:type="dxa"/>
          </w:tcPr>
          <w:p w:rsidR="00CB61D4" w:rsidRPr="00AF4D95" w:rsidRDefault="00CB61D4" w:rsidP="00CB6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9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825" w:type="dxa"/>
          </w:tcPr>
          <w:p w:rsidR="00CB61D4" w:rsidRPr="00E25578" w:rsidRDefault="00CB61D4" w:rsidP="00AE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7088" w:type="dxa"/>
          </w:tcPr>
          <w:p w:rsidR="00CB61D4" w:rsidRPr="00E25578" w:rsidRDefault="00AE627D" w:rsidP="00CB6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1D4">
              <w:rPr>
                <w:rFonts w:ascii="Times New Roman" w:hAnsi="Times New Roman" w:cs="Times New Roman"/>
                <w:sz w:val="24"/>
                <w:szCs w:val="24"/>
              </w:rPr>
              <w:t>III Уральская индустриальная биеннале современного искусства</w:t>
            </w:r>
          </w:p>
        </w:tc>
      </w:tr>
      <w:tr w:rsidR="00CB61D4" w:rsidRPr="00E25578" w:rsidTr="00DA7562">
        <w:tc>
          <w:tcPr>
            <w:tcW w:w="974" w:type="dxa"/>
          </w:tcPr>
          <w:p w:rsidR="00CB61D4" w:rsidRPr="00AF4D95" w:rsidRDefault="00CB61D4" w:rsidP="00CB6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95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5825" w:type="dxa"/>
          </w:tcPr>
          <w:p w:rsidR="00CB61D4" w:rsidRPr="00E25578" w:rsidRDefault="00CB61D4" w:rsidP="00CB6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8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«Анри» </w:t>
            </w:r>
          </w:p>
        </w:tc>
        <w:tc>
          <w:tcPr>
            <w:tcW w:w="7088" w:type="dxa"/>
          </w:tcPr>
          <w:p w:rsidR="00CB61D4" w:rsidRPr="00E25578" w:rsidRDefault="00CB61D4" w:rsidP="00CB6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8">
              <w:rPr>
                <w:rFonts w:ascii="Times New Roman" w:hAnsi="Times New Roman" w:cs="Times New Roman"/>
                <w:sz w:val="24"/>
                <w:szCs w:val="24"/>
              </w:rPr>
              <w:t>Свердловский академический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 М</w:t>
            </w:r>
            <w:r w:rsidRPr="00E25578">
              <w:rPr>
                <w:rFonts w:ascii="Times New Roman" w:hAnsi="Times New Roman" w:cs="Times New Roman"/>
                <w:sz w:val="24"/>
                <w:szCs w:val="24"/>
              </w:rPr>
              <w:t>узыкальной комедии</w:t>
            </w:r>
          </w:p>
        </w:tc>
      </w:tr>
      <w:tr w:rsidR="00CB61D4" w:rsidRPr="00E25578" w:rsidTr="00DA7562">
        <w:tc>
          <w:tcPr>
            <w:tcW w:w="974" w:type="dxa"/>
          </w:tcPr>
          <w:p w:rsidR="00CB61D4" w:rsidRPr="00AF4D95" w:rsidRDefault="00CB61D4" w:rsidP="00CB6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95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5825" w:type="dxa"/>
          </w:tcPr>
          <w:p w:rsidR="00CB61D4" w:rsidRPr="00E25578" w:rsidRDefault="00CB61D4" w:rsidP="00CB6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8">
              <w:rPr>
                <w:rFonts w:ascii="Times New Roman" w:hAnsi="Times New Roman" w:cs="Times New Roman"/>
                <w:sz w:val="24"/>
                <w:szCs w:val="24"/>
              </w:rPr>
              <w:t xml:space="preserve">Фуршет </w:t>
            </w:r>
          </w:p>
        </w:tc>
        <w:tc>
          <w:tcPr>
            <w:tcW w:w="7088" w:type="dxa"/>
          </w:tcPr>
          <w:p w:rsidR="00CB61D4" w:rsidRPr="00E25578" w:rsidRDefault="00CB61D4" w:rsidP="00CB6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8">
              <w:rPr>
                <w:rFonts w:ascii="Times New Roman" w:hAnsi="Times New Roman" w:cs="Times New Roman"/>
                <w:sz w:val="24"/>
                <w:szCs w:val="24"/>
              </w:rPr>
              <w:t>Хрустальный зал Новой сцены Свердловского академического театра Музыкальной комедии.</w:t>
            </w:r>
          </w:p>
        </w:tc>
      </w:tr>
    </w:tbl>
    <w:p w:rsidR="00DF78E4" w:rsidRDefault="00DF78E4">
      <w:pPr>
        <w:rPr>
          <w:rFonts w:ascii="Times New Roman" w:hAnsi="Times New Roman" w:cs="Times New Roman"/>
          <w:b/>
          <w:sz w:val="28"/>
          <w:szCs w:val="28"/>
        </w:rPr>
      </w:pPr>
    </w:p>
    <w:p w:rsidR="00AE627D" w:rsidRDefault="00AE627D">
      <w:pPr>
        <w:rPr>
          <w:rFonts w:ascii="Times New Roman" w:hAnsi="Times New Roman" w:cs="Times New Roman"/>
          <w:b/>
          <w:sz w:val="28"/>
          <w:szCs w:val="28"/>
        </w:rPr>
      </w:pPr>
    </w:p>
    <w:p w:rsidR="00374EF8" w:rsidRDefault="00EC29B9">
      <w:pPr>
        <w:rPr>
          <w:rFonts w:ascii="Times New Roman" w:hAnsi="Times New Roman" w:cs="Times New Roman"/>
          <w:b/>
          <w:sz w:val="28"/>
          <w:szCs w:val="28"/>
        </w:rPr>
      </w:pPr>
      <w:r w:rsidRPr="00EC29B9">
        <w:rPr>
          <w:rFonts w:ascii="Times New Roman" w:hAnsi="Times New Roman" w:cs="Times New Roman"/>
          <w:b/>
          <w:sz w:val="28"/>
          <w:szCs w:val="28"/>
        </w:rPr>
        <w:lastRenderedPageBreak/>
        <w:t>6 ноября 2015 год</w:t>
      </w:r>
    </w:p>
    <w:p w:rsidR="002237FC" w:rsidRDefault="00EC2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10.00 -13.00 </w:t>
      </w:r>
      <w:r w:rsidRPr="00EC29B9">
        <w:rPr>
          <w:rFonts w:ascii="Times New Roman" w:hAnsi="Times New Roman" w:cs="Times New Roman"/>
          <w:sz w:val="28"/>
          <w:szCs w:val="28"/>
        </w:rPr>
        <w:t>Презентация системы художественного образования Свердловской области</w:t>
      </w:r>
      <w:r w:rsidR="002237FC">
        <w:rPr>
          <w:rFonts w:ascii="Times New Roman" w:hAnsi="Times New Roman" w:cs="Times New Roman"/>
          <w:sz w:val="28"/>
          <w:szCs w:val="28"/>
        </w:rPr>
        <w:t>.</w:t>
      </w:r>
    </w:p>
    <w:p w:rsidR="002237FC" w:rsidRPr="002237FC" w:rsidRDefault="002237FC">
      <w:pPr>
        <w:rPr>
          <w:rFonts w:ascii="Times New Roman" w:hAnsi="Times New Roman" w:cs="Times New Roman"/>
          <w:sz w:val="24"/>
          <w:szCs w:val="24"/>
        </w:rPr>
      </w:pPr>
      <w:r w:rsidRPr="002237FC">
        <w:rPr>
          <w:rFonts w:ascii="Times New Roman" w:hAnsi="Times New Roman" w:cs="Times New Roman"/>
          <w:sz w:val="24"/>
          <w:szCs w:val="24"/>
        </w:rPr>
        <w:t xml:space="preserve">Подробная программа презентаций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 w:rsidRPr="002237FC">
        <w:rPr>
          <w:rFonts w:ascii="Times New Roman" w:hAnsi="Times New Roman" w:cs="Times New Roman"/>
          <w:sz w:val="24"/>
          <w:szCs w:val="24"/>
        </w:rPr>
        <w:t xml:space="preserve">опубликована на сайте: </w:t>
      </w:r>
      <w:hyperlink r:id="rId6" w:history="1">
        <w:r w:rsidR="00512259" w:rsidRPr="00005EDB">
          <w:rPr>
            <w:rStyle w:val="a6"/>
            <w:rFonts w:ascii="Times New Roman" w:hAnsi="Times New Roman" w:cs="Times New Roman"/>
            <w:sz w:val="24"/>
            <w:szCs w:val="24"/>
          </w:rPr>
          <w:t>http://somc.ru/article/89</w:t>
        </w:r>
      </w:hyperlink>
      <w:r w:rsidR="0051225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-856" w:type="dxa"/>
        <w:tblLayout w:type="fixed"/>
        <w:tblLook w:val="04A0"/>
      </w:tblPr>
      <w:tblGrid>
        <w:gridCol w:w="851"/>
        <w:gridCol w:w="2175"/>
        <w:gridCol w:w="802"/>
        <w:gridCol w:w="2225"/>
        <w:gridCol w:w="894"/>
        <w:gridCol w:w="2132"/>
        <w:gridCol w:w="844"/>
        <w:gridCol w:w="2183"/>
        <w:gridCol w:w="794"/>
        <w:gridCol w:w="2233"/>
      </w:tblGrid>
      <w:tr w:rsidR="00F24F75" w:rsidTr="00F24F75">
        <w:tc>
          <w:tcPr>
            <w:tcW w:w="3026" w:type="dxa"/>
            <w:gridSpan w:val="2"/>
          </w:tcPr>
          <w:p w:rsidR="00512259" w:rsidRDefault="00EC29B9" w:rsidP="00EC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B9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 </w:t>
            </w:r>
          </w:p>
          <w:p w:rsidR="00EC29B9" w:rsidRPr="00EC29B9" w:rsidRDefault="00EC29B9" w:rsidP="00EC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 №</w:t>
            </w:r>
            <w:r w:rsidR="00512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им. </w:t>
            </w:r>
            <w:r w:rsidR="00F67095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Чистякова</w:t>
            </w:r>
          </w:p>
        </w:tc>
        <w:tc>
          <w:tcPr>
            <w:tcW w:w="3027" w:type="dxa"/>
            <w:gridSpan w:val="2"/>
          </w:tcPr>
          <w:p w:rsidR="00EC29B9" w:rsidRDefault="00EC29B9" w:rsidP="00EC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Новоуральск</w:t>
            </w:r>
          </w:p>
          <w:p w:rsidR="00EC29B9" w:rsidRPr="00EC29B9" w:rsidRDefault="00EC29B9" w:rsidP="00EC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</w:t>
            </w:r>
          </w:p>
        </w:tc>
        <w:tc>
          <w:tcPr>
            <w:tcW w:w="3026" w:type="dxa"/>
            <w:gridSpan w:val="2"/>
          </w:tcPr>
          <w:p w:rsidR="00EC29B9" w:rsidRDefault="00EC29B9" w:rsidP="00EC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EC29B9" w:rsidRPr="00EC29B9" w:rsidRDefault="00EC29B9" w:rsidP="00EC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Свердловское областное художественное училище им. И.И.Шадра</w:t>
            </w:r>
          </w:p>
        </w:tc>
        <w:tc>
          <w:tcPr>
            <w:tcW w:w="3027" w:type="dxa"/>
            <w:gridSpan w:val="2"/>
          </w:tcPr>
          <w:p w:rsidR="00EC29B9" w:rsidRDefault="00480A58" w:rsidP="00EC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C29B9">
              <w:rPr>
                <w:rFonts w:ascii="Times New Roman" w:hAnsi="Times New Roman" w:cs="Times New Roman"/>
                <w:sz w:val="24"/>
                <w:szCs w:val="24"/>
              </w:rPr>
              <w:t xml:space="preserve">. Екатеринбург </w:t>
            </w:r>
          </w:p>
          <w:p w:rsidR="00EC29B9" w:rsidRPr="00EC29B9" w:rsidRDefault="00480A58" w:rsidP="00EC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Уральская государственная архитектурно-художественная академия</w:t>
            </w:r>
          </w:p>
        </w:tc>
        <w:tc>
          <w:tcPr>
            <w:tcW w:w="3027" w:type="dxa"/>
            <w:gridSpan w:val="2"/>
          </w:tcPr>
          <w:p w:rsidR="00EC29B9" w:rsidRDefault="00480A58" w:rsidP="00EC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480A58" w:rsidRPr="00EC29B9" w:rsidRDefault="00480A58" w:rsidP="00EC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государственный педагогический университет, кафедра художественного образования </w:t>
            </w:r>
          </w:p>
        </w:tc>
      </w:tr>
      <w:tr w:rsidR="00F24F75" w:rsidTr="00E25578">
        <w:tc>
          <w:tcPr>
            <w:tcW w:w="851" w:type="dxa"/>
          </w:tcPr>
          <w:p w:rsidR="00EC29B9" w:rsidRDefault="0048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AF4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4D95" w:rsidRPr="00EC29B9" w:rsidRDefault="00AF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2175" w:type="dxa"/>
          </w:tcPr>
          <w:p w:rsidR="00EC29B9" w:rsidRPr="00FA5DFF" w:rsidRDefault="00FA5DFF" w:rsidP="00FA5DFF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DFF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работобучающихся ДХШ и ДШИ Екатеринбурга. Презентация конкурсно-фестивальной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ресурсных центров</w:t>
            </w:r>
            <w:r w:rsidRPr="00FA5DFF">
              <w:rPr>
                <w:rFonts w:ascii="Times New Roman" w:hAnsi="Times New Roman" w:cs="Times New Roman"/>
                <w:sz w:val="24"/>
                <w:szCs w:val="24"/>
              </w:rPr>
              <w:t xml:space="preserve"> по изобразительному искусству и ДПИ.</w:t>
            </w:r>
          </w:p>
        </w:tc>
        <w:tc>
          <w:tcPr>
            <w:tcW w:w="802" w:type="dxa"/>
          </w:tcPr>
          <w:p w:rsidR="00EC29B9" w:rsidRPr="00EC29B9" w:rsidRDefault="0060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225" w:type="dxa"/>
          </w:tcPr>
          <w:p w:rsidR="00EC29B9" w:rsidRPr="00EC29B9" w:rsidRDefault="0060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Галерея под открытым небом «Дипломные работы выпускников ДХШ 2015 года»</w:t>
            </w:r>
          </w:p>
        </w:tc>
        <w:tc>
          <w:tcPr>
            <w:tcW w:w="894" w:type="dxa"/>
          </w:tcPr>
          <w:p w:rsidR="00EC29B9" w:rsidRPr="00EC29B9" w:rsidRDefault="00F2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32" w:type="dxa"/>
          </w:tcPr>
          <w:p w:rsidR="00EC29B9" w:rsidRPr="00EC29B9" w:rsidRDefault="00180408" w:rsidP="00F2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Свердловского художественного училища им. И.И. Шадра</w:t>
            </w:r>
          </w:p>
        </w:tc>
        <w:tc>
          <w:tcPr>
            <w:tcW w:w="844" w:type="dxa"/>
          </w:tcPr>
          <w:p w:rsidR="00EC29B9" w:rsidRPr="00EC29B9" w:rsidRDefault="00F24F75" w:rsidP="00D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B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83" w:type="dxa"/>
          </w:tcPr>
          <w:p w:rsidR="00EC29B9" w:rsidRPr="00EC29B9" w:rsidRDefault="00EC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C29B9" w:rsidRPr="00EC29B9" w:rsidRDefault="00F2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33" w:type="dxa"/>
          </w:tcPr>
          <w:p w:rsidR="00F24F75" w:rsidRDefault="00180408" w:rsidP="00F24F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E2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резентация специальностей и курсов для педагогов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;в</w:t>
            </w:r>
            <w:r w:rsidR="00F24F75" w:rsidRPr="002E2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ыставка работ студентов, обучающихся по направлению "Педагогические науки" "Дизайн и компьютерная графика"</w:t>
            </w:r>
            <w:r w:rsidR="00F24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C29B9" w:rsidRPr="00EC29B9" w:rsidRDefault="00F24F75" w:rsidP="0018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литературы для методического обеспечения художественного образования  </w:t>
            </w:r>
          </w:p>
        </w:tc>
      </w:tr>
      <w:tr w:rsidR="00F24F75" w:rsidTr="00E25578">
        <w:tc>
          <w:tcPr>
            <w:tcW w:w="851" w:type="dxa"/>
          </w:tcPr>
          <w:p w:rsidR="00EC29B9" w:rsidRPr="00EC29B9" w:rsidRDefault="00F6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75" w:type="dxa"/>
          </w:tcPr>
          <w:p w:rsidR="00EC29B9" w:rsidRDefault="00F6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 № 1 им. П.П. Чистякова</w:t>
            </w:r>
          </w:p>
          <w:p w:rsidR="00F67095" w:rsidRDefault="00FA5DFF" w:rsidP="00AF4D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 -</w:t>
            </w:r>
            <w:r w:rsidR="008F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D95" w:rsidRPr="00AF4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памятнику архитектуры регионального значения «Дом доктора Сяно»</w:t>
            </w:r>
            <w:r w:rsidR="00AF4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4D95" w:rsidRDefault="00AF4D95" w:rsidP="00AF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95">
              <w:rPr>
                <w:rFonts w:ascii="Times New Roman" w:hAnsi="Times New Roman" w:cs="Times New Roman"/>
                <w:sz w:val="24"/>
                <w:szCs w:val="24"/>
              </w:rPr>
              <w:t>Программа развития ДХШ № 1 имени П.П.Чистя</w:t>
            </w:r>
            <w:r w:rsidR="008F7F86">
              <w:rPr>
                <w:rFonts w:ascii="Times New Roman" w:hAnsi="Times New Roman" w:cs="Times New Roman"/>
                <w:sz w:val="24"/>
                <w:szCs w:val="24"/>
              </w:rPr>
              <w:t>кова «Традиции и современность»</w:t>
            </w:r>
            <w:r w:rsidRPr="00AF4D95">
              <w:rPr>
                <w:rFonts w:ascii="Times New Roman" w:hAnsi="Times New Roman" w:cs="Times New Roman"/>
                <w:sz w:val="24"/>
                <w:szCs w:val="24"/>
              </w:rPr>
              <w:t xml:space="preserve"> как инструмент создания современной модели школы искусств.</w:t>
            </w:r>
          </w:p>
          <w:p w:rsidR="00AF4D95" w:rsidRPr="00EC29B9" w:rsidRDefault="00AF4D95" w:rsidP="00AF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 преподавателей ДХШ.</w:t>
            </w:r>
          </w:p>
        </w:tc>
        <w:tc>
          <w:tcPr>
            <w:tcW w:w="802" w:type="dxa"/>
          </w:tcPr>
          <w:p w:rsidR="00EC29B9" w:rsidRPr="00EC29B9" w:rsidRDefault="0060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225" w:type="dxa"/>
          </w:tcPr>
          <w:p w:rsidR="00EC29B9" w:rsidRPr="00EC29B9" w:rsidRDefault="0060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участников конференции в школе, краткая презентация,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приветствия Администрации города, Доклады преподавателей школы</w:t>
            </w:r>
          </w:p>
        </w:tc>
        <w:tc>
          <w:tcPr>
            <w:tcW w:w="894" w:type="dxa"/>
          </w:tcPr>
          <w:p w:rsidR="00EC29B9" w:rsidRPr="00EC29B9" w:rsidRDefault="00F2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132" w:type="dxa"/>
          </w:tcPr>
          <w:p w:rsidR="00F24F75" w:rsidRPr="00F24F75" w:rsidRDefault="00F24F75" w:rsidP="00F2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7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 всем направлениям подготовки учащихся в выставочном зале </w:t>
            </w:r>
            <w:r w:rsidRPr="00F2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училища с привлечением специалистов.</w:t>
            </w:r>
          </w:p>
          <w:p w:rsidR="00EC29B9" w:rsidRPr="00EC29B9" w:rsidRDefault="00EC29B9" w:rsidP="00F2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EC29B9" w:rsidRPr="00EC29B9" w:rsidRDefault="00D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183" w:type="dxa"/>
          </w:tcPr>
          <w:p w:rsidR="00FA5DFF" w:rsidRPr="00EC29B9" w:rsidRDefault="00FA5DFF" w:rsidP="00FA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C29B9" w:rsidRDefault="00E2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80408" w:rsidRPr="00EC29B9" w:rsidRDefault="0018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233" w:type="dxa"/>
          </w:tcPr>
          <w:p w:rsidR="00E25578" w:rsidRDefault="00FA5DFF" w:rsidP="00E255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E25578" w:rsidRPr="002E2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руглый стол по проблемам подготовки педагогических кадров для </w:t>
            </w:r>
            <w:r w:rsidR="00E25578" w:rsidRPr="002E2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</w:t>
            </w:r>
            <w:r w:rsidR="00E25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егиональной системы образования:</w:t>
            </w:r>
          </w:p>
          <w:p w:rsidR="00E25578" w:rsidRDefault="00E25578" w:rsidP="00E255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инвариант и вариативность в реализации образовательных программ школ искусств; </w:t>
            </w:r>
          </w:p>
          <w:p w:rsidR="00E25578" w:rsidRDefault="00E25578" w:rsidP="00E255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региональная проблематика в содержании художественного образования; </w:t>
            </w:r>
          </w:p>
          <w:p w:rsidR="00E25578" w:rsidRPr="002E24AD" w:rsidRDefault="00E25578" w:rsidP="00E255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педагог школы искусств: идеал и реальность. Время - 1 час 20 мин.</w:t>
            </w:r>
          </w:p>
          <w:p w:rsidR="00EC29B9" w:rsidRPr="00EC29B9" w:rsidRDefault="00EC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75" w:rsidTr="00E25578">
        <w:tc>
          <w:tcPr>
            <w:tcW w:w="851" w:type="dxa"/>
          </w:tcPr>
          <w:p w:rsidR="00F67095" w:rsidRDefault="00F6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2175" w:type="dxa"/>
          </w:tcPr>
          <w:p w:rsidR="00F67095" w:rsidRDefault="00AF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часть. Мастер-классы</w:t>
            </w:r>
            <w:r w:rsidR="00DF78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F78E4" w:rsidRDefault="00DF7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67095" w:rsidRPr="00EC29B9" w:rsidRDefault="00F24F75" w:rsidP="00AE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6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0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0A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5" w:type="dxa"/>
          </w:tcPr>
          <w:p w:rsidR="00F67095" w:rsidRPr="00EC29B9" w:rsidRDefault="00600AE1" w:rsidP="00F2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0AE1">
              <w:rPr>
                <w:rFonts w:ascii="Times New Roman" w:hAnsi="Times New Roman" w:cs="Times New Roman"/>
                <w:sz w:val="24"/>
                <w:szCs w:val="24"/>
              </w:rPr>
              <w:t xml:space="preserve">ворческое объединение «Ковчег», творческое объединение «Древнерусское </w:t>
            </w:r>
            <w:r w:rsidR="00F24F75" w:rsidRPr="00600AE1">
              <w:rPr>
                <w:rFonts w:ascii="Times New Roman" w:hAnsi="Times New Roman" w:cs="Times New Roman"/>
                <w:sz w:val="24"/>
                <w:szCs w:val="24"/>
              </w:rPr>
              <w:t>золотое</w:t>
            </w:r>
            <w:r w:rsidRPr="00600AE1">
              <w:rPr>
                <w:rFonts w:ascii="Times New Roman" w:hAnsi="Times New Roman" w:cs="Times New Roman"/>
                <w:sz w:val="24"/>
                <w:szCs w:val="24"/>
              </w:rPr>
              <w:t xml:space="preserve"> шитье», знакомство с опытом организации художественно-просветительского социального проекта </w:t>
            </w:r>
            <w:r w:rsidRPr="00180408">
              <w:rPr>
                <w:rFonts w:ascii="Times New Roman" w:hAnsi="Times New Roman" w:cs="Times New Roman"/>
              </w:rPr>
              <w:t>«Новоуральское</w:t>
            </w:r>
            <w:r w:rsidR="008F7F86">
              <w:rPr>
                <w:rFonts w:ascii="Times New Roman" w:hAnsi="Times New Roman" w:cs="Times New Roman"/>
              </w:rPr>
              <w:t xml:space="preserve"> </w:t>
            </w:r>
            <w:r w:rsidRPr="00180408">
              <w:rPr>
                <w:rFonts w:ascii="Times New Roman" w:hAnsi="Times New Roman" w:cs="Times New Roman"/>
              </w:rPr>
              <w:lastRenderedPageBreak/>
              <w:t>передвижничество</w:t>
            </w:r>
            <w:r w:rsidR="00F24F75" w:rsidRPr="001804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4" w:type="dxa"/>
          </w:tcPr>
          <w:p w:rsidR="00F67095" w:rsidRPr="00EC29B9" w:rsidRDefault="00F2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2132" w:type="dxa"/>
          </w:tcPr>
          <w:p w:rsidR="00F67095" w:rsidRPr="00EC29B9" w:rsidRDefault="00F2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75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училищу с посещением мастерских</w:t>
            </w:r>
          </w:p>
        </w:tc>
        <w:tc>
          <w:tcPr>
            <w:tcW w:w="844" w:type="dxa"/>
          </w:tcPr>
          <w:p w:rsidR="00F67095" w:rsidRPr="00EC29B9" w:rsidRDefault="00AE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83" w:type="dxa"/>
          </w:tcPr>
          <w:p w:rsidR="00AE627D" w:rsidRPr="00FA5DFF" w:rsidRDefault="00AE627D" w:rsidP="00AE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4F75">
              <w:rPr>
                <w:rFonts w:ascii="Times New Roman" w:hAnsi="Times New Roman" w:cs="Times New Roman"/>
                <w:sz w:val="24"/>
                <w:szCs w:val="24"/>
              </w:rPr>
              <w:t>резентационные мастер-классы по направлению подготовки Дизайн и специальности Графика (графика и анимация)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Мастер-классы проводят: з</w:t>
            </w:r>
            <w:r w:rsidRPr="00FA5DFF">
              <w:rPr>
                <w:rFonts w:ascii="Times New Roman" w:hAnsi="Times New Roman" w:cs="Times New Roman"/>
                <w:sz w:val="24"/>
                <w:szCs w:val="24"/>
              </w:rPr>
              <w:t>ав. кафедрой индустриального дизайна Курочкин Валерий Алексеевич,</w:t>
            </w:r>
          </w:p>
          <w:p w:rsidR="00AE627D" w:rsidRPr="00FA5DFF" w:rsidRDefault="00AE627D" w:rsidP="00AE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профессор, кандидат искусствоведения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7095" w:rsidRPr="00EC29B9" w:rsidRDefault="00AE627D" w:rsidP="00AE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5DFF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5DFF">
              <w:rPr>
                <w:rFonts w:ascii="Times New Roman" w:hAnsi="Times New Roman" w:cs="Times New Roman"/>
                <w:sz w:val="24"/>
                <w:szCs w:val="24"/>
              </w:rPr>
              <w:t>Графика и анимация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A5DFF">
              <w:rPr>
                <w:rFonts w:ascii="Times New Roman" w:hAnsi="Times New Roman" w:cs="Times New Roman"/>
                <w:sz w:val="24"/>
                <w:szCs w:val="24"/>
              </w:rPr>
              <w:t xml:space="preserve"> Бадьянов Вадим Александрович</w:t>
            </w:r>
          </w:p>
        </w:tc>
        <w:tc>
          <w:tcPr>
            <w:tcW w:w="794" w:type="dxa"/>
          </w:tcPr>
          <w:p w:rsidR="00F67095" w:rsidRPr="00EC29B9" w:rsidRDefault="00F6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67095" w:rsidRPr="00EC29B9" w:rsidRDefault="00F6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FF" w:rsidTr="001F46F7">
        <w:tc>
          <w:tcPr>
            <w:tcW w:w="15133" w:type="dxa"/>
            <w:gridSpan w:val="10"/>
          </w:tcPr>
          <w:p w:rsidR="00FA5DFF" w:rsidRPr="00EC29B9" w:rsidRDefault="00FA5DFF" w:rsidP="00FA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13.00 -14.00                                                                                                   ОБЕД</w:t>
            </w:r>
          </w:p>
        </w:tc>
      </w:tr>
      <w:tr w:rsidR="00E25578" w:rsidTr="002F32B3">
        <w:tc>
          <w:tcPr>
            <w:tcW w:w="851" w:type="dxa"/>
          </w:tcPr>
          <w:p w:rsidR="00E25578" w:rsidRDefault="00E2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A5DFF" w:rsidRPr="00EC29B9" w:rsidRDefault="00FA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282" w:type="dxa"/>
            <w:gridSpan w:val="9"/>
          </w:tcPr>
          <w:p w:rsidR="00B750E8" w:rsidRPr="00EC29B9" w:rsidRDefault="00E25578" w:rsidP="00B7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</w:t>
            </w:r>
          </w:p>
          <w:p w:rsidR="0029109B" w:rsidRPr="00EC29B9" w:rsidRDefault="0029109B" w:rsidP="00AE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0E8" w:rsidTr="002F32B3">
        <w:tc>
          <w:tcPr>
            <w:tcW w:w="851" w:type="dxa"/>
          </w:tcPr>
          <w:p w:rsidR="00B750E8" w:rsidRDefault="00B7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282" w:type="dxa"/>
            <w:gridSpan w:val="9"/>
          </w:tcPr>
          <w:p w:rsidR="00B750E8" w:rsidRDefault="00B7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Виктора Евгеньевича Елизарова.</w:t>
            </w:r>
          </w:p>
          <w:p w:rsidR="00B750E8" w:rsidRDefault="00B750E8" w:rsidP="00B7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Евгеньевич - преподаватель</w:t>
            </w:r>
            <w:r w:rsidR="008F7F86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Московского академического лицея Российской академии х</w:t>
            </w:r>
            <w:r w:rsidRPr="00B750E8">
              <w:rPr>
                <w:rFonts w:ascii="Times New Roman" w:hAnsi="Times New Roman" w:cs="Times New Roman"/>
                <w:sz w:val="24"/>
                <w:szCs w:val="24"/>
              </w:rPr>
              <w:t>удожеств, 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50E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объединения по живописи, член</w:t>
            </w:r>
            <w:r w:rsidR="008F7F86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Московского союза х</w:t>
            </w:r>
            <w:r w:rsidRPr="00B750E8">
              <w:rPr>
                <w:rFonts w:ascii="Times New Roman" w:hAnsi="Times New Roman" w:cs="Times New Roman"/>
                <w:sz w:val="24"/>
                <w:szCs w:val="24"/>
              </w:rPr>
              <w:t>удожников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50E8" w:rsidTr="002F32B3">
        <w:tc>
          <w:tcPr>
            <w:tcW w:w="851" w:type="dxa"/>
          </w:tcPr>
          <w:p w:rsidR="00B750E8" w:rsidRDefault="00B750E8" w:rsidP="00B7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282" w:type="dxa"/>
            <w:gridSpan w:val="9"/>
          </w:tcPr>
          <w:p w:rsidR="00B750E8" w:rsidRDefault="00B750E8" w:rsidP="00B7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B750E8">
              <w:rPr>
                <w:rFonts w:ascii="Times New Roman" w:hAnsi="Times New Roman" w:cs="Times New Roman"/>
                <w:sz w:val="24"/>
                <w:szCs w:val="24"/>
              </w:rPr>
              <w:t>Татьян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B750E8">
              <w:rPr>
                <w:rFonts w:ascii="Times New Roman" w:hAnsi="Times New Roman" w:cs="Times New Roman"/>
                <w:sz w:val="24"/>
                <w:szCs w:val="24"/>
              </w:rPr>
              <w:t>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50E8">
              <w:rPr>
                <w:rFonts w:ascii="Times New Roman" w:hAnsi="Times New Roman" w:cs="Times New Roman"/>
                <w:sz w:val="24"/>
                <w:szCs w:val="24"/>
              </w:rPr>
              <w:t xml:space="preserve"> Мищенко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50E8" w:rsidRDefault="00B750E8" w:rsidP="00B7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Мищенко - </w:t>
            </w:r>
            <w:r w:rsidRPr="00B750E8">
              <w:rPr>
                <w:rFonts w:ascii="Times New Roman" w:hAnsi="Times New Roman" w:cs="Times New Roman"/>
                <w:sz w:val="24"/>
                <w:szCs w:val="24"/>
              </w:rPr>
              <w:t>выпускница церковно-исторического отделения Санкт-Петербургского института живописи, скульптуры и архитектуры им. И.Е. Репина, преподаватель СПГАХЛ им. Б. В. Иогансона, автор многочисленных росписей в храмах России (Московская обл., Вологодская обл., Ярославская обл., Костромская обл., Тобольская обл., Ленинградская обл., Санкт-Петербург, Москва), участник воссоздания иконостаса Казанского собора, участник создания мозаик для Санкт-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50E8">
              <w:rPr>
                <w:rFonts w:ascii="Times New Roman" w:hAnsi="Times New Roman" w:cs="Times New Roman"/>
                <w:sz w:val="24"/>
                <w:szCs w:val="24"/>
              </w:rPr>
              <w:t>етербургского метрополитена, член Союза художников.</w:t>
            </w:r>
          </w:p>
        </w:tc>
      </w:tr>
      <w:tr w:rsidR="00EE253B" w:rsidTr="00D40589">
        <w:tc>
          <w:tcPr>
            <w:tcW w:w="851" w:type="dxa"/>
          </w:tcPr>
          <w:p w:rsidR="00EE253B" w:rsidRPr="00EC29B9" w:rsidRDefault="00EE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282" w:type="dxa"/>
            <w:gridSpan w:val="9"/>
          </w:tcPr>
          <w:p w:rsidR="00EE253B" w:rsidRDefault="00EE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стол. Подведение итогов. (Зал Маклецкого).</w:t>
            </w:r>
          </w:p>
          <w:p w:rsidR="00B750E8" w:rsidRPr="00EC29B9" w:rsidRDefault="00B7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562" w:rsidRDefault="00DA7562" w:rsidP="00600AE1">
      <w:pPr>
        <w:rPr>
          <w:rFonts w:ascii="Times New Roman" w:hAnsi="Times New Roman" w:cs="Times New Roman"/>
          <w:sz w:val="28"/>
          <w:szCs w:val="28"/>
        </w:rPr>
      </w:pPr>
    </w:p>
    <w:p w:rsidR="00DF78E4" w:rsidRPr="00C209B1" w:rsidRDefault="00DF78E4" w:rsidP="00600AE1">
      <w:pPr>
        <w:rPr>
          <w:rFonts w:ascii="Times New Roman" w:hAnsi="Times New Roman" w:cs="Times New Roman"/>
          <w:sz w:val="28"/>
          <w:szCs w:val="28"/>
        </w:rPr>
      </w:pPr>
    </w:p>
    <w:sectPr w:rsidR="00DF78E4" w:rsidRPr="00C209B1" w:rsidSect="00DA756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2AF8"/>
    <w:multiLevelType w:val="hybridMultilevel"/>
    <w:tmpl w:val="68643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76E87"/>
    <w:multiLevelType w:val="hybridMultilevel"/>
    <w:tmpl w:val="E618D75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706D44BF"/>
    <w:multiLevelType w:val="hybridMultilevel"/>
    <w:tmpl w:val="8856D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2321"/>
    <w:rsid w:val="001426BC"/>
    <w:rsid w:val="00180408"/>
    <w:rsid w:val="0020390B"/>
    <w:rsid w:val="002237FC"/>
    <w:rsid w:val="00260634"/>
    <w:rsid w:val="0029109B"/>
    <w:rsid w:val="003029B2"/>
    <w:rsid w:val="00374EF8"/>
    <w:rsid w:val="00401CA3"/>
    <w:rsid w:val="00480A58"/>
    <w:rsid w:val="004949C3"/>
    <w:rsid w:val="004E0FBE"/>
    <w:rsid w:val="004F7D1A"/>
    <w:rsid w:val="00512259"/>
    <w:rsid w:val="00517E07"/>
    <w:rsid w:val="00523C10"/>
    <w:rsid w:val="005340E1"/>
    <w:rsid w:val="0059058C"/>
    <w:rsid w:val="00600AE1"/>
    <w:rsid w:val="00626E69"/>
    <w:rsid w:val="00682426"/>
    <w:rsid w:val="006E47B5"/>
    <w:rsid w:val="006F5418"/>
    <w:rsid w:val="0077185E"/>
    <w:rsid w:val="0077464F"/>
    <w:rsid w:val="007D2073"/>
    <w:rsid w:val="008727C9"/>
    <w:rsid w:val="008D30CA"/>
    <w:rsid w:val="008F44D3"/>
    <w:rsid w:val="008F7F86"/>
    <w:rsid w:val="00973420"/>
    <w:rsid w:val="009E484E"/>
    <w:rsid w:val="00AE627D"/>
    <w:rsid w:val="00AF4D95"/>
    <w:rsid w:val="00B1203F"/>
    <w:rsid w:val="00B36FD7"/>
    <w:rsid w:val="00B750E8"/>
    <w:rsid w:val="00B802D7"/>
    <w:rsid w:val="00BB2321"/>
    <w:rsid w:val="00BC3E12"/>
    <w:rsid w:val="00C209B1"/>
    <w:rsid w:val="00CA7348"/>
    <w:rsid w:val="00CB61D4"/>
    <w:rsid w:val="00CC110A"/>
    <w:rsid w:val="00D72475"/>
    <w:rsid w:val="00DA7562"/>
    <w:rsid w:val="00DF0B37"/>
    <w:rsid w:val="00DF78E4"/>
    <w:rsid w:val="00E00384"/>
    <w:rsid w:val="00E25578"/>
    <w:rsid w:val="00EA4B90"/>
    <w:rsid w:val="00EC29B9"/>
    <w:rsid w:val="00EC5737"/>
    <w:rsid w:val="00EE253B"/>
    <w:rsid w:val="00F24F75"/>
    <w:rsid w:val="00F67095"/>
    <w:rsid w:val="00FA5DFF"/>
    <w:rsid w:val="00FA7561"/>
    <w:rsid w:val="00FB37DA"/>
    <w:rsid w:val="00FF0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4F"/>
  </w:style>
  <w:style w:type="paragraph" w:styleId="1">
    <w:name w:val="heading 1"/>
    <w:basedOn w:val="a"/>
    <w:link w:val="10"/>
    <w:uiPriority w:val="9"/>
    <w:qFormat/>
    <w:rsid w:val="00F67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4EF8"/>
    <w:rPr>
      <w:b/>
      <w:bCs/>
    </w:rPr>
  </w:style>
  <w:style w:type="table" w:styleId="a4">
    <w:name w:val="Table Grid"/>
    <w:basedOn w:val="a1"/>
    <w:uiPriority w:val="59"/>
    <w:rsid w:val="00374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7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600AE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5122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4F"/>
  </w:style>
  <w:style w:type="paragraph" w:styleId="1">
    <w:name w:val="heading 1"/>
    <w:basedOn w:val="a"/>
    <w:link w:val="10"/>
    <w:uiPriority w:val="9"/>
    <w:qFormat/>
    <w:rsid w:val="00F67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4EF8"/>
    <w:rPr>
      <w:b/>
      <w:bCs/>
    </w:rPr>
  </w:style>
  <w:style w:type="table" w:styleId="a4">
    <w:name w:val="Table Grid"/>
    <w:basedOn w:val="a1"/>
    <w:uiPriority w:val="59"/>
    <w:rsid w:val="0037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67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600AE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mc.ru/article/8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1288</Words>
  <Characters>7347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Клещева</dc:creator>
  <cp:lastModifiedBy>Nadya</cp:lastModifiedBy>
  <cp:revision>2</cp:revision>
  <dcterms:created xsi:type="dcterms:W3CDTF">2015-09-27T20:21:00Z</dcterms:created>
  <dcterms:modified xsi:type="dcterms:W3CDTF">2015-09-27T20:21:00Z</dcterms:modified>
</cp:coreProperties>
</file>